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B130F" w14:textId="77777777" w:rsidR="000F4858" w:rsidRPr="000100B7" w:rsidRDefault="000F4858" w:rsidP="003D71B6">
      <w:pPr>
        <w:spacing w:line="360" w:lineRule="auto"/>
        <w:ind w:right="360"/>
        <w:rPr>
          <w:rFonts w:asciiTheme="majorBidi" w:hAnsiTheme="majorBidi" w:cstheme="majorBidi"/>
          <w:sz w:val="24"/>
          <w:szCs w:val="24"/>
          <w:lang w:val="ro-RO"/>
        </w:rPr>
      </w:pPr>
    </w:p>
    <w:p w14:paraId="6B3C2BCD" w14:textId="34406E07" w:rsidR="000F4858" w:rsidRPr="00D5207D" w:rsidRDefault="000F4858" w:rsidP="00D5207D">
      <w:pPr>
        <w:spacing w:line="360" w:lineRule="auto"/>
        <w:ind w:right="732"/>
        <w:jc w:val="right"/>
        <w:rPr>
          <w:rFonts w:asciiTheme="majorBidi" w:hAnsiTheme="majorBidi" w:cstheme="majorBidi"/>
          <w:b/>
          <w:iCs/>
          <w:sz w:val="24"/>
          <w:szCs w:val="24"/>
          <w:lang w:val="ro-RO"/>
        </w:rPr>
      </w:pPr>
      <w:r w:rsidRPr="000100B7">
        <w:rPr>
          <w:rFonts w:asciiTheme="majorBidi" w:hAnsiTheme="majorBidi" w:cstheme="majorBidi"/>
          <w:b/>
          <w:iCs/>
          <w:sz w:val="24"/>
          <w:szCs w:val="24"/>
          <w:lang w:val="ro-RO"/>
        </w:rPr>
        <w:t xml:space="preserve">Anexa 1 </w:t>
      </w:r>
    </w:p>
    <w:p w14:paraId="7E6951D4" w14:textId="77777777" w:rsidR="004B3120" w:rsidRPr="000100B7" w:rsidRDefault="000F4858" w:rsidP="000A0AAE">
      <w:p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  <w:lang w:val="ro-RO"/>
        </w:rPr>
      </w:pPr>
      <w:r w:rsidRPr="000100B7">
        <w:rPr>
          <w:rFonts w:asciiTheme="majorBidi" w:hAnsiTheme="majorBidi" w:cstheme="majorBidi"/>
          <w:b/>
          <w:sz w:val="24"/>
          <w:szCs w:val="24"/>
          <w:lang w:val="ro-RO"/>
        </w:rPr>
        <w:t xml:space="preserve">Descrierea </w:t>
      </w:r>
      <w:proofErr w:type="spellStart"/>
      <w:r w:rsidRPr="000100B7">
        <w:rPr>
          <w:rFonts w:asciiTheme="majorBidi" w:hAnsiTheme="majorBidi" w:cstheme="majorBidi"/>
          <w:b/>
          <w:sz w:val="24"/>
          <w:szCs w:val="24"/>
          <w:lang w:val="ro-RO"/>
        </w:rPr>
        <w:t>activităţilor</w:t>
      </w:r>
      <w:proofErr w:type="spellEnd"/>
      <w:r w:rsidRPr="000100B7">
        <w:rPr>
          <w:rFonts w:asciiTheme="majorBidi" w:hAnsiTheme="majorBidi" w:cstheme="majorBidi"/>
          <w:b/>
          <w:sz w:val="24"/>
          <w:szCs w:val="24"/>
          <w:lang w:val="ro-RO"/>
        </w:rPr>
        <w:t xml:space="preserve">, </w:t>
      </w:r>
      <w:proofErr w:type="spellStart"/>
      <w:r w:rsidRPr="000100B7">
        <w:rPr>
          <w:rFonts w:asciiTheme="majorBidi" w:hAnsiTheme="majorBidi" w:cstheme="majorBidi"/>
          <w:b/>
          <w:sz w:val="24"/>
          <w:szCs w:val="24"/>
          <w:lang w:val="ro-RO"/>
        </w:rPr>
        <w:t>responsabilităţilor</w:t>
      </w:r>
      <w:proofErr w:type="spellEnd"/>
      <w:r w:rsidRPr="000100B7">
        <w:rPr>
          <w:rFonts w:asciiTheme="majorBidi" w:hAnsiTheme="majorBidi" w:cstheme="majorBidi"/>
          <w:b/>
          <w:sz w:val="24"/>
          <w:szCs w:val="24"/>
          <w:lang w:val="ro-RO"/>
        </w:rPr>
        <w:t xml:space="preserve"> corespunzătoare posturilor, </w:t>
      </w:r>
      <w:proofErr w:type="spellStart"/>
      <w:r w:rsidRPr="000100B7">
        <w:rPr>
          <w:rFonts w:asciiTheme="majorBidi" w:hAnsiTheme="majorBidi" w:cstheme="majorBidi"/>
          <w:b/>
          <w:sz w:val="24"/>
          <w:szCs w:val="24"/>
          <w:lang w:val="ro-RO"/>
        </w:rPr>
        <w:t>condiţiile</w:t>
      </w:r>
      <w:proofErr w:type="spellEnd"/>
      <w:r w:rsidRPr="000100B7">
        <w:rPr>
          <w:rFonts w:asciiTheme="majorBidi" w:hAnsiTheme="majorBidi" w:cstheme="majorBidi"/>
          <w:b/>
          <w:sz w:val="24"/>
          <w:szCs w:val="24"/>
          <w:lang w:val="ro-RO"/>
        </w:rPr>
        <w:t xml:space="preserve"> generale </w:t>
      </w:r>
      <w:proofErr w:type="spellStart"/>
      <w:r w:rsidRPr="000100B7">
        <w:rPr>
          <w:rFonts w:asciiTheme="majorBidi" w:hAnsiTheme="majorBidi" w:cstheme="majorBidi"/>
          <w:b/>
          <w:sz w:val="24"/>
          <w:szCs w:val="24"/>
          <w:lang w:val="ro-RO"/>
        </w:rPr>
        <w:t>şi</w:t>
      </w:r>
      <w:proofErr w:type="spellEnd"/>
      <w:r w:rsidRPr="000100B7">
        <w:rPr>
          <w:rFonts w:asciiTheme="majorBidi" w:hAnsiTheme="majorBidi" w:cstheme="majorBidi"/>
          <w:b/>
          <w:sz w:val="24"/>
          <w:szCs w:val="24"/>
          <w:lang w:val="ro-RO"/>
        </w:rPr>
        <w:t xml:space="preserve"> specifice obligatorii impuse prin </w:t>
      </w:r>
      <w:proofErr w:type="spellStart"/>
      <w:r w:rsidRPr="000100B7">
        <w:rPr>
          <w:rFonts w:asciiTheme="majorBidi" w:hAnsiTheme="majorBidi" w:cstheme="majorBidi"/>
          <w:b/>
          <w:sz w:val="24"/>
          <w:szCs w:val="24"/>
          <w:lang w:val="ro-RO"/>
        </w:rPr>
        <w:t>fişa</w:t>
      </w:r>
      <w:proofErr w:type="spellEnd"/>
      <w:r w:rsidRPr="000100B7">
        <w:rPr>
          <w:rFonts w:asciiTheme="majorBidi" w:hAnsiTheme="majorBidi" w:cstheme="majorBidi"/>
          <w:b/>
          <w:sz w:val="24"/>
          <w:szCs w:val="24"/>
          <w:lang w:val="ro-RO"/>
        </w:rPr>
        <w:t xml:space="preserve"> postului, criteriile pentru </w:t>
      </w:r>
      <w:proofErr w:type="spellStart"/>
      <w:r w:rsidRPr="000100B7">
        <w:rPr>
          <w:rFonts w:asciiTheme="majorBidi" w:hAnsiTheme="majorBidi" w:cstheme="majorBidi"/>
          <w:b/>
          <w:sz w:val="24"/>
          <w:szCs w:val="24"/>
          <w:lang w:val="ro-RO"/>
        </w:rPr>
        <w:t>selecţia</w:t>
      </w:r>
      <w:proofErr w:type="spellEnd"/>
      <w:r w:rsidRPr="000100B7">
        <w:rPr>
          <w:rFonts w:asciiTheme="majorBidi" w:hAnsiTheme="majorBidi" w:cstheme="majorBidi"/>
          <w:b/>
          <w:sz w:val="24"/>
          <w:szCs w:val="24"/>
          <w:lang w:val="ro-RO"/>
        </w:rPr>
        <w:t xml:space="preserve"> </w:t>
      </w:r>
      <w:proofErr w:type="spellStart"/>
      <w:r w:rsidRPr="000100B7">
        <w:rPr>
          <w:rFonts w:asciiTheme="majorBidi" w:hAnsiTheme="majorBidi" w:cstheme="majorBidi"/>
          <w:b/>
          <w:sz w:val="24"/>
          <w:szCs w:val="24"/>
          <w:lang w:val="ro-RO"/>
        </w:rPr>
        <w:t>experţilor</w:t>
      </w:r>
      <w:proofErr w:type="spellEnd"/>
      <w:r w:rsidRPr="000100B7">
        <w:rPr>
          <w:rFonts w:asciiTheme="majorBidi" w:hAnsiTheme="majorBidi" w:cstheme="majorBidi"/>
          <w:b/>
          <w:sz w:val="24"/>
          <w:szCs w:val="24"/>
          <w:lang w:val="ro-RO"/>
        </w:rPr>
        <w:t xml:space="preserve"> in etapa 2 a concursului</w:t>
      </w:r>
    </w:p>
    <w:p w14:paraId="7C4110D7" w14:textId="77777777" w:rsidR="00D5207D" w:rsidRPr="009A1A0D" w:rsidRDefault="00D5207D" w:rsidP="00EF21DB">
      <w:pPr>
        <w:pStyle w:val="ListParagraph"/>
        <w:spacing w:after="0" w:line="360" w:lineRule="auto"/>
        <w:ind w:left="0"/>
        <w:rPr>
          <w:rFonts w:asciiTheme="majorBidi" w:hAnsiTheme="majorBidi" w:cstheme="majorBidi"/>
          <w:b/>
          <w:sz w:val="24"/>
          <w:szCs w:val="24"/>
          <w:lang w:val="ro-RO"/>
        </w:rPr>
      </w:pPr>
    </w:p>
    <w:p w14:paraId="652F3915" w14:textId="6F72F50B" w:rsidR="00560583" w:rsidRPr="000100B7" w:rsidRDefault="009A1A0D" w:rsidP="00560583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  <w:b/>
          <w:sz w:val="24"/>
          <w:szCs w:val="24"/>
          <w:u w:val="single"/>
        </w:rPr>
      </w:pPr>
      <w:proofErr w:type="spellStart"/>
      <w:r w:rsidRPr="009A1A0D">
        <w:rPr>
          <w:rFonts w:asciiTheme="majorBidi" w:hAnsiTheme="majorBidi" w:cstheme="majorBidi"/>
          <w:b/>
          <w:sz w:val="24"/>
          <w:szCs w:val="24"/>
          <w:u w:val="single"/>
        </w:rPr>
        <w:t>Responsabil</w:t>
      </w:r>
      <w:proofErr w:type="spellEnd"/>
      <w:r w:rsidRPr="009A1A0D">
        <w:rPr>
          <w:rFonts w:asciiTheme="majorBidi" w:hAnsiTheme="majorBidi" w:cstheme="majorBidi"/>
          <w:b/>
          <w:sz w:val="24"/>
          <w:szCs w:val="24"/>
          <w:u w:val="single"/>
        </w:rPr>
        <w:t xml:space="preserve"> </w:t>
      </w:r>
      <w:proofErr w:type="spellStart"/>
      <w:r w:rsidRPr="009A1A0D">
        <w:rPr>
          <w:rFonts w:asciiTheme="majorBidi" w:hAnsiTheme="majorBidi" w:cstheme="majorBidi"/>
          <w:b/>
          <w:sz w:val="24"/>
          <w:szCs w:val="24"/>
          <w:u w:val="single"/>
        </w:rPr>
        <w:t>achizitii</w:t>
      </w:r>
      <w:proofErr w:type="spellEnd"/>
      <w:r w:rsidR="000D3A65">
        <w:rPr>
          <w:rFonts w:asciiTheme="majorBidi" w:hAnsiTheme="majorBidi" w:cstheme="majorBidi"/>
          <w:b/>
          <w:sz w:val="24"/>
          <w:szCs w:val="24"/>
          <w:u w:val="single"/>
        </w:rPr>
        <w:t xml:space="preserve"> </w:t>
      </w:r>
      <w:proofErr w:type="spellStart"/>
      <w:r w:rsidR="000D3A65" w:rsidRPr="000D3A65">
        <w:rPr>
          <w:rFonts w:asciiTheme="majorBidi" w:hAnsiTheme="majorBidi" w:cstheme="majorBidi"/>
          <w:b/>
          <w:sz w:val="24"/>
          <w:szCs w:val="24"/>
          <w:u w:val="single"/>
        </w:rPr>
        <w:t>publice</w:t>
      </w:r>
      <w:proofErr w:type="spellEnd"/>
    </w:p>
    <w:p w14:paraId="5FADB4FE" w14:textId="77777777" w:rsidR="00560583" w:rsidRPr="000100B7" w:rsidRDefault="00560583" w:rsidP="00560583">
      <w:pPr>
        <w:pStyle w:val="ListParagraph"/>
        <w:spacing w:after="0" w:line="360" w:lineRule="auto"/>
        <w:ind w:left="0"/>
        <w:rPr>
          <w:rFonts w:asciiTheme="majorBidi" w:hAnsiTheme="majorBidi" w:cstheme="majorBidi"/>
          <w:b/>
          <w:sz w:val="24"/>
          <w:szCs w:val="24"/>
          <w:lang w:val="it-IT"/>
        </w:rPr>
      </w:pPr>
      <w:proofErr w:type="spellStart"/>
      <w:r w:rsidRPr="000100B7">
        <w:rPr>
          <w:rFonts w:asciiTheme="majorBidi" w:hAnsiTheme="majorBidi" w:cstheme="majorBidi"/>
          <w:b/>
          <w:sz w:val="24"/>
          <w:szCs w:val="24"/>
          <w:lang w:val="it-IT"/>
        </w:rPr>
        <w:t>Descriere</w:t>
      </w:r>
      <w:proofErr w:type="spellEnd"/>
      <w:r w:rsidRPr="000100B7">
        <w:rPr>
          <w:rFonts w:asciiTheme="majorBidi" w:hAnsiTheme="majorBidi" w:cstheme="majorBidi"/>
          <w:b/>
          <w:sz w:val="24"/>
          <w:szCs w:val="24"/>
          <w:lang w:val="it-IT"/>
        </w:rPr>
        <w:t xml:space="preserve"> </w:t>
      </w:r>
      <w:proofErr w:type="spellStart"/>
      <w:r w:rsidRPr="000100B7">
        <w:rPr>
          <w:rFonts w:asciiTheme="majorBidi" w:hAnsiTheme="majorBidi" w:cstheme="majorBidi"/>
          <w:b/>
          <w:sz w:val="24"/>
          <w:szCs w:val="24"/>
          <w:lang w:val="it-IT"/>
        </w:rPr>
        <w:t>activitati</w:t>
      </w:r>
      <w:proofErr w:type="spellEnd"/>
      <w:r w:rsidRPr="000100B7">
        <w:rPr>
          <w:rFonts w:asciiTheme="majorBidi" w:hAnsiTheme="majorBidi" w:cstheme="majorBidi"/>
          <w:b/>
          <w:sz w:val="24"/>
          <w:szCs w:val="24"/>
          <w:lang w:val="it-IT"/>
        </w:rPr>
        <w:t xml:space="preserve">, </w:t>
      </w:r>
      <w:proofErr w:type="spellStart"/>
      <w:r w:rsidRPr="000100B7">
        <w:rPr>
          <w:rFonts w:asciiTheme="majorBidi" w:hAnsiTheme="majorBidi" w:cstheme="majorBidi"/>
          <w:b/>
          <w:sz w:val="24"/>
          <w:szCs w:val="24"/>
          <w:lang w:val="it-IT"/>
        </w:rPr>
        <w:t>responsabilitati</w:t>
      </w:r>
      <w:proofErr w:type="spellEnd"/>
      <w:r w:rsidRPr="000100B7">
        <w:rPr>
          <w:rFonts w:asciiTheme="majorBidi" w:hAnsiTheme="majorBidi" w:cstheme="majorBidi"/>
          <w:b/>
          <w:sz w:val="24"/>
          <w:szCs w:val="24"/>
          <w:lang w:val="it-IT"/>
        </w:rPr>
        <w:t xml:space="preserve"> </w:t>
      </w:r>
      <w:proofErr w:type="spellStart"/>
      <w:r w:rsidRPr="000100B7">
        <w:rPr>
          <w:rFonts w:asciiTheme="majorBidi" w:hAnsiTheme="majorBidi" w:cstheme="majorBidi"/>
          <w:b/>
          <w:sz w:val="24"/>
          <w:szCs w:val="24"/>
          <w:lang w:val="it-IT"/>
        </w:rPr>
        <w:t>specifice</w:t>
      </w:r>
      <w:proofErr w:type="spellEnd"/>
      <w:r w:rsidRPr="000100B7">
        <w:rPr>
          <w:rFonts w:asciiTheme="majorBidi" w:hAnsiTheme="majorBidi" w:cstheme="majorBidi"/>
          <w:b/>
          <w:sz w:val="24"/>
          <w:szCs w:val="24"/>
          <w:lang w:val="it-IT"/>
        </w:rPr>
        <w:t xml:space="preserve"> </w:t>
      </w:r>
      <w:proofErr w:type="spellStart"/>
      <w:r w:rsidRPr="000100B7">
        <w:rPr>
          <w:rFonts w:asciiTheme="majorBidi" w:hAnsiTheme="majorBidi" w:cstheme="majorBidi"/>
          <w:b/>
          <w:sz w:val="24"/>
          <w:szCs w:val="24"/>
          <w:lang w:val="it-IT"/>
        </w:rPr>
        <w:t>postului</w:t>
      </w:r>
      <w:proofErr w:type="spellEnd"/>
      <w:r w:rsidRPr="000100B7">
        <w:rPr>
          <w:rFonts w:asciiTheme="majorBidi" w:hAnsiTheme="majorBidi" w:cstheme="majorBidi"/>
          <w:b/>
          <w:sz w:val="24"/>
          <w:szCs w:val="24"/>
          <w:lang w:val="it-IT"/>
        </w:rPr>
        <w:t>:</w:t>
      </w:r>
    </w:p>
    <w:p w14:paraId="173D735E" w14:textId="77777777" w:rsidR="00584C3D" w:rsidRPr="003D71B6" w:rsidRDefault="00584C3D" w:rsidP="003D71B6">
      <w:pPr>
        <w:numPr>
          <w:ilvl w:val="0"/>
          <w:numId w:val="4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71B6">
        <w:rPr>
          <w:rFonts w:ascii="Times New Roman" w:eastAsia="Times New Roman" w:hAnsi="Times New Roman" w:cs="Times New Roman"/>
          <w:sz w:val="24"/>
          <w:szCs w:val="24"/>
        </w:rPr>
        <w:t>Planifica</w:t>
      </w:r>
      <w:proofErr w:type="spellEnd"/>
      <w:r w:rsidRPr="003D71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71B6">
        <w:rPr>
          <w:rFonts w:ascii="Times New Roman" w:eastAsia="Times New Roman" w:hAnsi="Times New Roman" w:cs="Times New Roman"/>
          <w:sz w:val="24"/>
          <w:szCs w:val="24"/>
        </w:rPr>
        <w:t>achizitiile</w:t>
      </w:r>
      <w:proofErr w:type="spellEnd"/>
      <w:r w:rsidRPr="003D71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71B6">
        <w:rPr>
          <w:rFonts w:ascii="Times New Roman" w:eastAsia="Times New Roman" w:hAnsi="Times New Roman" w:cs="Times New Roman"/>
          <w:sz w:val="24"/>
          <w:szCs w:val="24"/>
        </w:rPr>
        <w:t>publice</w:t>
      </w:r>
      <w:proofErr w:type="spellEnd"/>
      <w:r w:rsidRPr="003D71B6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2B7F9126" w14:textId="77777777" w:rsidR="00584C3D" w:rsidRPr="009A1A0D" w:rsidRDefault="00584C3D" w:rsidP="003D71B6">
      <w:pPr>
        <w:numPr>
          <w:ilvl w:val="0"/>
          <w:numId w:val="4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proofErr w:type="spellStart"/>
      <w:r w:rsidRPr="009A1A0D">
        <w:rPr>
          <w:rFonts w:ascii="Times New Roman" w:eastAsia="Times New Roman" w:hAnsi="Times New Roman" w:cs="Times New Roman"/>
          <w:sz w:val="24"/>
          <w:szCs w:val="24"/>
          <w:lang w:val="it-IT"/>
        </w:rPr>
        <w:t>Initiaza</w:t>
      </w:r>
      <w:proofErr w:type="spellEnd"/>
      <w:r w:rsidRPr="009A1A0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si </w:t>
      </w:r>
      <w:proofErr w:type="spellStart"/>
      <w:r w:rsidRPr="009A1A0D">
        <w:rPr>
          <w:rFonts w:ascii="Times New Roman" w:eastAsia="Times New Roman" w:hAnsi="Times New Roman" w:cs="Times New Roman"/>
          <w:sz w:val="24"/>
          <w:szCs w:val="24"/>
          <w:lang w:val="it-IT"/>
        </w:rPr>
        <w:t>lanseaza</w:t>
      </w:r>
      <w:proofErr w:type="spellEnd"/>
      <w:r w:rsidRPr="009A1A0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9A1A0D">
        <w:rPr>
          <w:rFonts w:ascii="Times New Roman" w:eastAsia="Times New Roman" w:hAnsi="Times New Roman" w:cs="Times New Roman"/>
          <w:sz w:val="24"/>
          <w:szCs w:val="24"/>
          <w:lang w:val="it-IT"/>
        </w:rPr>
        <w:t>proceduri</w:t>
      </w:r>
      <w:proofErr w:type="spellEnd"/>
      <w:r w:rsidRPr="009A1A0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de </w:t>
      </w:r>
      <w:proofErr w:type="spellStart"/>
      <w:r w:rsidRPr="009A1A0D">
        <w:rPr>
          <w:rFonts w:ascii="Times New Roman" w:eastAsia="Times New Roman" w:hAnsi="Times New Roman" w:cs="Times New Roman"/>
          <w:sz w:val="24"/>
          <w:szCs w:val="24"/>
          <w:lang w:val="it-IT"/>
        </w:rPr>
        <w:t>achizitii</w:t>
      </w:r>
      <w:proofErr w:type="spellEnd"/>
      <w:r w:rsidRPr="009A1A0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; </w:t>
      </w:r>
    </w:p>
    <w:p w14:paraId="57F03AE4" w14:textId="77777777" w:rsidR="00584C3D" w:rsidRPr="009A1A0D" w:rsidRDefault="00584C3D" w:rsidP="003D71B6">
      <w:pPr>
        <w:numPr>
          <w:ilvl w:val="0"/>
          <w:numId w:val="4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proofErr w:type="spellStart"/>
      <w:r w:rsidRPr="009A1A0D">
        <w:rPr>
          <w:rFonts w:ascii="Times New Roman" w:eastAsia="Times New Roman" w:hAnsi="Times New Roman" w:cs="Times New Roman"/>
          <w:sz w:val="24"/>
          <w:szCs w:val="24"/>
          <w:lang w:val="it-IT"/>
        </w:rPr>
        <w:t>Opereaza</w:t>
      </w:r>
      <w:proofErr w:type="spellEnd"/>
      <w:r w:rsidRPr="009A1A0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in SEAP (SICAP) si </w:t>
      </w:r>
      <w:proofErr w:type="spellStart"/>
      <w:r w:rsidRPr="009A1A0D">
        <w:rPr>
          <w:rFonts w:ascii="Times New Roman" w:eastAsia="Times New Roman" w:hAnsi="Times New Roman" w:cs="Times New Roman"/>
          <w:sz w:val="24"/>
          <w:szCs w:val="24"/>
          <w:lang w:val="it-IT"/>
        </w:rPr>
        <w:t>finalizeaza</w:t>
      </w:r>
      <w:proofErr w:type="spellEnd"/>
      <w:r w:rsidRPr="009A1A0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9A1A0D">
        <w:rPr>
          <w:rFonts w:ascii="Times New Roman" w:eastAsia="Times New Roman" w:hAnsi="Times New Roman" w:cs="Times New Roman"/>
          <w:sz w:val="24"/>
          <w:szCs w:val="24"/>
          <w:lang w:val="it-IT"/>
        </w:rPr>
        <w:t>procedurile</w:t>
      </w:r>
      <w:proofErr w:type="spellEnd"/>
      <w:r w:rsidRPr="009A1A0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de </w:t>
      </w:r>
      <w:proofErr w:type="spellStart"/>
      <w:r w:rsidRPr="009A1A0D">
        <w:rPr>
          <w:rFonts w:ascii="Times New Roman" w:eastAsia="Times New Roman" w:hAnsi="Times New Roman" w:cs="Times New Roman"/>
          <w:sz w:val="24"/>
          <w:szCs w:val="24"/>
          <w:lang w:val="it-IT"/>
        </w:rPr>
        <w:t>achizitii</w:t>
      </w:r>
      <w:proofErr w:type="spellEnd"/>
      <w:r w:rsidRPr="009A1A0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9A1A0D">
        <w:rPr>
          <w:rFonts w:ascii="Times New Roman" w:eastAsia="Times New Roman" w:hAnsi="Times New Roman" w:cs="Times New Roman"/>
          <w:sz w:val="24"/>
          <w:szCs w:val="24"/>
          <w:lang w:val="it-IT"/>
        </w:rPr>
        <w:t>publice</w:t>
      </w:r>
      <w:proofErr w:type="spellEnd"/>
      <w:r w:rsidRPr="009A1A0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; </w:t>
      </w:r>
    </w:p>
    <w:p w14:paraId="36101FBC" w14:textId="77777777" w:rsidR="00584C3D" w:rsidRPr="003D71B6" w:rsidRDefault="00584C3D" w:rsidP="003D71B6">
      <w:pPr>
        <w:numPr>
          <w:ilvl w:val="0"/>
          <w:numId w:val="4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1B6">
        <w:rPr>
          <w:rFonts w:ascii="Times New Roman" w:eastAsia="Times New Roman" w:hAnsi="Times New Roman" w:cs="Times New Roman"/>
          <w:sz w:val="24"/>
          <w:szCs w:val="24"/>
        </w:rPr>
        <w:t xml:space="preserve">Tine </w:t>
      </w:r>
      <w:proofErr w:type="spellStart"/>
      <w:r w:rsidRPr="003D71B6">
        <w:rPr>
          <w:rFonts w:ascii="Times New Roman" w:eastAsia="Times New Roman" w:hAnsi="Times New Roman" w:cs="Times New Roman"/>
          <w:sz w:val="24"/>
          <w:szCs w:val="24"/>
        </w:rPr>
        <w:t>arhiva</w:t>
      </w:r>
      <w:proofErr w:type="spellEnd"/>
      <w:r w:rsidRPr="003D71B6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3D71B6">
        <w:rPr>
          <w:rFonts w:ascii="Times New Roman" w:eastAsia="Times New Roman" w:hAnsi="Times New Roman" w:cs="Times New Roman"/>
          <w:sz w:val="24"/>
          <w:szCs w:val="24"/>
        </w:rPr>
        <w:t>dosarele</w:t>
      </w:r>
      <w:proofErr w:type="spellEnd"/>
      <w:r w:rsidRPr="003D71B6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D71B6">
        <w:rPr>
          <w:rFonts w:ascii="Times New Roman" w:eastAsia="Times New Roman" w:hAnsi="Times New Roman" w:cs="Times New Roman"/>
          <w:sz w:val="24"/>
          <w:szCs w:val="24"/>
        </w:rPr>
        <w:t>achizitie</w:t>
      </w:r>
      <w:proofErr w:type="spellEnd"/>
      <w:r w:rsidRPr="003D71B6">
        <w:rPr>
          <w:rFonts w:ascii="Times New Roman" w:eastAsia="Times New Roman" w:hAnsi="Times New Roman" w:cs="Times New Roman"/>
          <w:sz w:val="24"/>
          <w:szCs w:val="24"/>
        </w:rPr>
        <w:t xml:space="preserve"> publica; </w:t>
      </w:r>
    </w:p>
    <w:p w14:paraId="239E4026" w14:textId="77777777" w:rsidR="00584C3D" w:rsidRPr="003D71B6" w:rsidRDefault="00584C3D" w:rsidP="003D71B6">
      <w:pPr>
        <w:numPr>
          <w:ilvl w:val="0"/>
          <w:numId w:val="4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71B6">
        <w:rPr>
          <w:rFonts w:ascii="Times New Roman" w:eastAsia="Times New Roman" w:hAnsi="Times New Roman" w:cs="Times New Roman"/>
          <w:sz w:val="24"/>
          <w:szCs w:val="24"/>
        </w:rPr>
        <w:t>Intocmeste</w:t>
      </w:r>
      <w:proofErr w:type="spellEnd"/>
      <w:r w:rsidRPr="003D71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71B6">
        <w:rPr>
          <w:rFonts w:ascii="Times New Roman" w:eastAsia="Times New Roman" w:hAnsi="Times New Roman" w:cs="Times New Roman"/>
          <w:sz w:val="24"/>
          <w:szCs w:val="24"/>
        </w:rPr>
        <w:t>programul</w:t>
      </w:r>
      <w:proofErr w:type="spellEnd"/>
      <w:r w:rsidRPr="003D71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71B6">
        <w:rPr>
          <w:rFonts w:ascii="Times New Roman" w:eastAsia="Times New Roman" w:hAnsi="Times New Roman" w:cs="Times New Roman"/>
          <w:sz w:val="24"/>
          <w:szCs w:val="24"/>
        </w:rPr>
        <w:t>achiztiilor</w:t>
      </w:r>
      <w:proofErr w:type="spellEnd"/>
      <w:r w:rsidRPr="003D71B6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3D71B6">
        <w:rPr>
          <w:rFonts w:ascii="Times New Roman" w:eastAsia="Times New Roman" w:hAnsi="Times New Roman" w:cs="Times New Roman"/>
          <w:sz w:val="24"/>
          <w:szCs w:val="24"/>
        </w:rPr>
        <w:t>cadrul</w:t>
      </w:r>
      <w:proofErr w:type="spellEnd"/>
      <w:r w:rsidRPr="003D71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71B6">
        <w:rPr>
          <w:rFonts w:ascii="Times New Roman" w:eastAsia="Times New Roman" w:hAnsi="Times New Roman" w:cs="Times New Roman"/>
          <w:sz w:val="24"/>
          <w:szCs w:val="24"/>
        </w:rPr>
        <w:t>proiectului</w:t>
      </w:r>
      <w:proofErr w:type="spellEnd"/>
      <w:r w:rsidRPr="003D71B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90FA4E9" w14:textId="77777777" w:rsidR="00584C3D" w:rsidRPr="003D71B6" w:rsidRDefault="00584C3D" w:rsidP="003D71B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proofErr w:type="spellStart"/>
      <w:r w:rsidRPr="003D71B6">
        <w:rPr>
          <w:rFonts w:ascii="Times New Roman" w:hAnsi="Times New Roman" w:cs="Times New Roman"/>
          <w:sz w:val="24"/>
          <w:szCs w:val="24"/>
          <w:lang w:val="ro-RO"/>
        </w:rPr>
        <w:t>Administreaza</w:t>
      </w:r>
      <w:proofErr w:type="spellEnd"/>
      <w:r w:rsidRPr="003D71B6">
        <w:rPr>
          <w:rFonts w:ascii="Times New Roman" w:hAnsi="Times New Roman" w:cs="Times New Roman"/>
          <w:sz w:val="24"/>
          <w:szCs w:val="24"/>
          <w:lang w:val="ro-RO"/>
        </w:rPr>
        <w:t xml:space="preserve"> contractele; </w:t>
      </w:r>
    </w:p>
    <w:p w14:paraId="38362D7A" w14:textId="77777777" w:rsidR="00584C3D" w:rsidRPr="003D71B6" w:rsidRDefault="00584C3D" w:rsidP="003D71B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proofErr w:type="spellStart"/>
      <w:r w:rsidRPr="003D71B6">
        <w:rPr>
          <w:rFonts w:ascii="Times New Roman" w:hAnsi="Times New Roman" w:cs="Times New Roman"/>
          <w:color w:val="000000"/>
          <w:sz w:val="24"/>
          <w:szCs w:val="24"/>
          <w:lang w:val="ro-RO"/>
        </w:rPr>
        <w:t>Pastreaza</w:t>
      </w:r>
      <w:proofErr w:type="spellEnd"/>
      <w:r w:rsidRPr="003D71B6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proofErr w:type="spellStart"/>
      <w:r w:rsidRPr="003D71B6">
        <w:rPr>
          <w:rFonts w:ascii="Times New Roman" w:hAnsi="Times New Roman" w:cs="Times New Roman"/>
          <w:color w:val="000000"/>
          <w:sz w:val="24"/>
          <w:szCs w:val="24"/>
          <w:lang w:val="ro-RO"/>
        </w:rPr>
        <w:t>confidentialitatea</w:t>
      </w:r>
      <w:proofErr w:type="spellEnd"/>
      <w:r w:rsidRPr="003D71B6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, integritatea si disponibilitatea datelor si </w:t>
      </w:r>
      <w:proofErr w:type="spellStart"/>
      <w:r w:rsidRPr="003D71B6">
        <w:rPr>
          <w:rFonts w:ascii="Times New Roman" w:hAnsi="Times New Roman" w:cs="Times New Roman"/>
          <w:color w:val="000000"/>
          <w:sz w:val="24"/>
          <w:szCs w:val="24"/>
          <w:lang w:val="ro-RO"/>
        </w:rPr>
        <w:t>informatiilor</w:t>
      </w:r>
      <w:proofErr w:type="spellEnd"/>
      <w:r w:rsidRPr="003D71B6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in activitatea de zi cu zi, prin aplicarea masurilor privind protejarea documentelor si </w:t>
      </w:r>
      <w:proofErr w:type="spellStart"/>
      <w:r w:rsidRPr="003D71B6">
        <w:rPr>
          <w:rFonts w:ascii="Times New Roman" w:hAnsi="Times New Roman" w:cs="Times New Roman"/>
          <w:color w:val="000000"/>
          <w:sz w:val="24"/>
          <w:szCs w:val="24"/>
          <w:lang w:val="ro-RO"/>
        </w:rPr>
        <w:t>lucrarilor</w:t>
      </w:r>
      <w:proofErr w:type="spellEnd"/>
      <w:r w:rsidRPr="003D71B6">
        <w:rPr>
          <w:rFonts w:ascii="Times New Roman" w:hAnsi="Times New Roman" w:cs="Times New Roman"/>
          <w:color w:val="000000"/>
          <w:sz w:val="24"/>
          <w:szCs w:val="24"/>
          <w:lang w:val="ro-RO"/>
        </w:rPr>
        <w:t>;</w:t>
      </w:r>
    </w:p>
    <w:p w14:paraId="117B68F4" w14:textId="77777777" w:rsidR="00584C3D" w:rsidRPr="003D71B6" w:rsidRDefault="00584C3D" w:rsidP="003D71B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proofErr w:type="spellStart"/>
      <w:r w:rsidRPr="003D71B6">
        <w:rPr>
          <w:rFonts w:ascii="Times New Roman" w:hAnsi="Times New Roman" w:cs="Times New Roman"/>
          <w:color w:val="000000"/>
          <w:sz w:val="24"/>
          <w:szCs w:val="24"/>
          <w:lang w:val="ro-RO"/>
        </w:rPr>
        <w:t>Isi</w:t>
      </w:r>
      <w:proofErr w:type="spellEnd"/>
      <w:r w:rsidRPr="003D71B6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proofErr w:type="spellStart"/>
      <w:r w:rsidRPr="003D71B6">
        <w:rPr>
          <w:rFonts w:ascii="Times New Roman" w:hAnsi="Times New Roman" w:cs="Times New Roman"/>
          <w:color w:val="000000"/>
          <w:sz w:val="24"/>
          <w:szCs w:val="24"/>
          <w:lang w:val="ro-RO"/>
        </w:rPr>
        <w:t>insuseste</w:t>
      </w:r>
      <w:proofErr w:type="spellEnd"/>
      <w:r w:rsidRPr="003D71B6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si respecta toate </w:t>
      </w:r>
      <w:proofErr w:type="spellStart"/>
      <w:r w:rsidRPr="003D71B6">
        <w:rPr>
          <w:rFonts w:ascii="Times New Roman" w:hAnsi="Times New Roman" w:cs="Times New Roman"/>
          <w:color w:val="000000"/>
          <w:sz w:val="24"/>
          <w:szCs w:val="24"/>
          <w:lang w:val="ro-RO"/>
        </w:rPr>
        <w:t>reglementarile</w:t>
      </w:r>
      <w:proofErr w:type="spellEnd"/>
      <w:r w:rsidRPr="003D71B6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legale si interne in domeniul </w:t>
      </w:r>
      <w:proofErr w:type="spellStart"/>
      <w:r w:rsidRPr="003D71B6">
        <w:rPr>
          <w:rFonts w:ascii="Times New Roman" w:hAnsi="Times New Roman" w:cs="Times New Roman"/>
          <w:color w:val="000000"/>
          <w:sz w:val="24"/>
          <w:szCs w:val="24"/>
          <w:lang w:val="ro-RO"/>
        </w:rPr>
        <w:t>securitatii</w:t>
      </w:r>
      <w:proofErr w:type="spellEnd"/>
      <w:r w:rsidRPr="003D71B6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si </w:t>
      </w:r>
      <w:proofErr w:type="spellStart"/>
      <w:r w:rsidRPr="003D71B6">
        <w:rPr>
          <w:rFonts w:ascii="Times New Roman" w:hAnsi="Times New Roman" w:cs="Times New Roman"/>
          <w:color w:val="000000"/>
          <w:sz w:val="24"/>
          <w:szCs w:val="24"/>
          <w:lang w:val="ro-RO"/>
        </w:rPr>
        <w:t>sanatatii</w:t>
      </w:r>
      <w:proofErr w:type="spellEnd"/>
      <w:r w:rsidRPr="003D71B6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in munca (proceduri, regulamente) si aduce la </w:t>
      </w:r>
      <w:proofErr w:type="spellStart"/>
      <w:r w:rsidRPr="003D71B6">
        <w:rPr>
          <w:rFonts w:ascii="Times New Roman" w:hAnsi="Times New Roman" w:cs="Times New Roman"/>
          <w:color w:val="000000"/>
          <w:sz w:val="24"/>
          <w:szCs w:val="24"/>
          <w:lang w:val="ro-RO"/>
        </w:rPr>
        <w:t>cunostinta</w:t>
      </w:r>
      <w:proofErr w:type="spellEnd"/>
      <w:r w:rsidRPr="003D71B6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managerului de proiect evenimentele/accidentele suferite de propria persoana;</w:t>
      </w:r>
    </w:p>
    <w:p w14:paraId="467624FE" w14:textId="77777777" w:rsidR="00584C3D" w:rsidRPr="003D71B6" w:rsidRDefault="00584C3D" w:rsidP="003D71B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D71B6">
        <w:rPr>
          <w:rFonts w:ascii="Times New Roman" w:hAnsi="Times New Roman" w:cs="Times New Roman"/>
          <w:sz w:val="24"/>
          <w:szCs w:val="24"/>
          <w:lang w:val="ro-RO"/>
        </w:rPr>
        <w:t>Respecta planul de lucru al proiectului;</w:t>
      </w:r>
    </w:p>
    <w:p w14:paraId="3D7601A2" w14:textId="77777777" w:rsidR="00584C3D" w:rsidRPr="003D71B6" w:rsidRDefault="00584C3D" w:rsidP="003D71B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3D71B6">
        <w:rPr>
          <w:rFonts w:ascii="Times New Roman" w:hAnsi="Times New Roman" w:cs="Times New Roman"/>
          <w:sz w:val="24"/>
          <w:szCs w:val="24"/>
          <w:lang w:val="ro-RO"/>
        </w:rPr>
        <w:t>Intocmeste</w:t>
      </w:r>
      <w:proofErr w:type="spellEnd"/>
      <w:r w:rsidRPr="003D71B6">
        <w:rPr>
          <w:rFonts w:ascii="Times New Roman" w:hAnsi="Times New Roman" w:cs="Times New Roman"/>
          <w:sz w:val="24"/>
          <w:szCs w:val="24"/>
          <w:lang w:val="ro-RO"/>
        </w:rPr>
        <w:t xml:space="preserve"> lunar Fisa individuala de pontaj;</w:t>
      </w:r>
    </w:p>
    <w:p w14:paraId="73298A20" w14:textId="77777777" w:rsidR="00584C3D" w:rsidRPr="003D71B6" w:rsidRDefault="00584C3D" w:rsidP="003D71B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3D71B6">
        <w:rPr>
          <w:rFonts w:ascii="Times New Roman" w:hAnsi="Times New Roman" w:cs="Times New Roman"/>
          <w:sz w:val="24"/>
          <w:szCs w:val="24"/>
          <w:lang w:val="ro-RO"/>
        </w:rPr>
        <w:t>Utilizeaza</w:t>
      </w:r>
      <w:proofErr w:type="spellEnd"/>
      <w:r w:rsidRPr="003D71B6">
        <w:rPr>
          <w:rFonts w:ascii="Times New Roman" w:hAnsi="Times New Roman" w:cs="Times New Roman"/>
          <w:sz w:val="24"/>
          <w:szCs w:val="24"/>
          <w:lang w:val="ro-RO"/>
        </w:rPr>
        <w:t xml:space="preserve"> corect si eficient bunurile aflate in gestiunea proiectului;</w:t>
      </w:r>
    </w:p>
    <w:p w14:paraId="1BA4EB82" w14:textId="77777777" w:rsidR="00584C3D" w:rsidRPr="003D71B6" w:rsidRDefault="00584C3D" w:rsidP="003D71B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D71B6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Respecta principiul </w:t>
      </w:r>
      <w:proofErr w:type="spellStart"/>
      <w:r w:rsidRPr="003D71B6">
        <w:rPr>
          <w:rFonts w:ascii="Times New Roman" w:hAnsi="Times New Roman" w:cs="Times New Roman"/>
          <w:color w:val="000000"/>
          <w:sz w:val="24"/>
          <w:szCs w:val="24"/>
          <w:lang w:val="ro-RO"/>
        </w:rPr>
        <w:t>dezvoltarii</w:t>
      </w:r>
      <w:proofErr w:type="spellEnd"/>
      <w:r w:rsidRPr="003D71B6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durabile, principiul </w:t>
      </w:r>
      <w:proofErr w:type="spellStart"/>
      <w:r w:rsidRPr="003D71B6">
        <w:rPr>
          <w:rFonts w:ascii="Times New Roman" w:hAnsi="Times New Roman" w:cs="Times New Roman"/>
          <w:color w:val="000000"/>
          <w:sz w:val="24"/>
          <w:szCs w:val="24"/>
          <w:lang w:val="ro-RO"/>
        </w:rPr>
        <w:t>utilizarii</w:t>
      </w:r>
      <w:proofErr w:type="spellEnd"/>
      <w:r w:rsidRPr="003D71B6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proofErr w:type="spellStart"/>
      <w:r w:rsidRPr="003D71B6">
        <w:rPr>
          <w:rFonts w:ascii="Times New Roman" w:hAnsi="Times New Roman" w:cs="Times New Roman"/>
          <w:color w:val="000000"/>
          <w:sz w:val="24"/>
          <w:szCs w:val="24"/>
          <w:lang w:val="ro-RO"/>
        </w:rPr>
        <w:t>eficente</w:t>
      </w:r>
      <w:proofErr w:type="spellEnd"/>
      <w:r w:rsidRPr="003D71B6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a resurselor si principiul </w:t>
      </w:r>
      <w:proofErr w:type="spellStart"/>
      <w:r w:rsidRPr="003D71B6">
        <w:rPr>
          <w:rFonts w:ascii="Times New Roman" w:hAnsi="Times New Roman" w:cs="Times New Roman"/>
          <w:color w:val="000000"/>
          <w:sz w:val="24"/>
          <w:szCs w:val="24"/>
          <w:lang w:val="ro-RO"/>
        </w:rPr>
        <w:t>egalitatii</w:t>
      </w:r>
      <w:proofErr w:type="spellEnd"/>
      <w:r w:rsidRPr="003D71B6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de </w:t>
      </w:r>
      <w:proofErr w:type="spellStart"/>
      <w:r w:rsidRPr="003D71B6">
        <w:rPr>
          <w:rFonts w:ascii="Times New Roman" w:hAnsi="Times New Roman" w:cs="Times New Roman"/>
          <w:color w:val="000000"/>
          <w:sz w:val="24"/>
          <w:szCs w:val="24"/>
          <w:lang w:val="ro-RO"/>
        </w:rPr>
        <w:t>sanse</w:t>
      </w:r>
      <w:proofErr w:type="spellEnd"/>
      <w:r w:rsidRPr="003D71B6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si tratament;</w:t>
      </w:r>
    </w:p>
    <w:p w14:paraId="20EB93B3" w14:textId="77777777" w:rsidR="00584C3D" w:rsidRPr="003D71B6" w:rsidRDefault="00584C3D" w:rsidP="003D71B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D71B6">
        <w:rPr>
          <w:rFonts w:ascii="Times New Roman" w:hAnsi="Times New Roman" w:cs="Times New Roman"/>
          <w:sz w:val="24"/>
          <w:szCs w:val="24"/>
          <w:lang w:val="ro-RO"/>
        </w:rPr>
        <w:t xml:space="preserve">Se va asigura pe toata perioada de implementare a proiectului in cadrul procedurilor de </w:t>
      </w:r>
      <w:proofErr w:type="spellStart"/>
      <w:r w:rsidRPr="003D71B6">
        <w:rPr>
          <w:rFonts w:ascii="Times New Roman" w:hAnsi="Times New Roman" w:cs="Times New Roman"/>
          <w:sz w:val="24"/>
          <w:szCs w:val="24"/>
          <w:lang w:val="ro-RO"/>
        </w:rPr>
        <w:t>achiziţie</w:t>
      </w:r>
      <w:proofErr w:type="spellEnd"/>
      <w:r w:rsidRPr="003D71B6">
        <w:rPr>
          <w:rFonts w:ascii="Times New Roman" w:hAnsi="Times New Roman" w:cs="Times New Roman"/>
          <w:sz w:val="24"/>
          <w:szCs w:val="24"/>
          <w:lang w:val="ro-RO"/>
        </w:rPr>
        <w:t xml:space="preserve"> pentru serviciile de renovare/echipamente/dotări este inclusă obligația de a trata </w:t>
      </w:r>
      <w:r w:rsidRPr="003D71B6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și de a asigura în mod corespunzător conformitatea lucrărilor cu principiul de „a nu prejudicia în mod semnificativ” (DNSH – „Do No </w:t>
      </w:r>
      <w:proofErr w:type="spellStart"/>
      <w:r w:rsidRPr="003D71B6">
        <w:rPr>
          <w:rFonts w:ascii="Times New Roman" w:hAnsi="Times New Roman" w:cs="Times New Roman"/>
          <w:sz w:val="24"/>
          <w:szCs w:val="24"/>
          <w:lang w:val="ro-RO"/>
        </w:rPr>
        <w:t>Significant</w:t>
      </w:r>
      <w:proofErr w:type="spellEnd"/>
      <w:r w:rsidRPr="003D71B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D71B6">
        <w:rPr>
          <w:rFonts w:ascii="Times New Roman" w:hAnsi="Times New Roman" w:cs="Times New Roman"/>
          <w:sz w:val="24"/>
          <w:szCs w:val="24"/>
          <w:lang w:val="ro-RO"/>
        </w:rPr>
        <w:t>Harm</w:t>
      </w:r>
      <w:proofErr w:type="spellEnd"/>
      <w:r w:rsidRPr="003D71B6">
        <w:rPr>
          <w:rFonts w:ascii="Times New Roman" w:hAnsi="Times New Roman" w:cs="Times New Roman"/>
          <w:sz w:val="24"/>
          <w:szCs w:val="24"/>
          <w:lang w:val="ro-RO"/>
        </w:rPr>
        <w:t>”).</w:t>
      </w:r>
    </w:p>
    <w:p w14:paraId="088DF9B8" w14:textId="77777777" w:rsidR="00584C3D" w:rsidRPr="003D71B6" w:rsidRDefault="00584C3D" w:rsidP="003D71B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3D71B6">
        <w:rPr>
          <w:rFonts w:ascii="Times New Roman" w:hAnsi="Times New Roman" w:cs="Times New Roman"/>
          <w:sz w:val="24"/>
          <w:szCs w:val="24"/>
          <w:lang w:val="ro-RO"/>
        </w:rPr>
        <w:t>Raspunde</w:t>
      </w:r>
      <w:proofErr w:type="spellEnd"/>
      <w:r w:rsidRPr="003D71B6">
        <w:rPr>
          <w:rFonts w:ascii="Times New Roman" w:hAnsi="Times New Roman" w:cs="Times New Roman"/>
          <w:sz w:val="24"/>
          <w:szCs w:val="24"/>
          <w:lang w:val="ro-RO"/>
        </w:rPr>
        <w:t xml:space="preserve"> pentru </w:t>
      </w:r>
      <w:proofErr w:type="spellStart"/>
      <w:r w:rsidRPr="003D71B6">
        <w:rPr>
          <w:rFonts w:ascii="Times New Roman" w:hAnsi="Times New Roman" w:cs="Times New Roman"/>
          <w:sz w:val="24"/>
          <w:szCs w:val="24"/>
          <w:lang w:val="ro-RO"/>
        </w:rPr>
        <w:t>indeplinirea</w:t>
      </w:r>
      <w:proofErr w:type="spellEnd"/>
      <w:r w:rsidRPr="003D71B6">
        <w:rPr>
          <w:rFonts w:ascii="Times New Roman" w:hAnsi="Times New Roman" w:cs="Times New Roman"/>
          <w:sz w:val="24"/>
          <w:szCs w:val="24"/>
          <w:lang w:val="ro-RO"/>
        </w:rPr>
        <w:t xml:space="preserve"> calitativa si cantitativa a sarcinilor ce ii revin conform fisei postului.</w:t>
      </w:r>
    </w:p>
    <w:p w14:paraId="0269B9A2" w14:textId="77777777" w:rsidR="00560583" w:rsidRPr="000100B7" w:rsidRDefault="00560583" w:rsidP="00560583">
      <w:pPr>
        <w:spacing w:after="0" w:line="360" w:lineRule="auto"/>
        <w:ind w:left="720"/>
        <w:jc w:val="both"/>
        <w:rPr>
          <w:rFonts w:asciiTheme="majorBidi" w:hAnsiTheme="majorBidi" w:cstheme="majorBidi"/>
          <w:sz w:val="24"/>
          <w:szCs w:val="24"/>
          <w:lang w:val="it-IT"/>
        </w:rPr>
      </w:pPr>
    </w:p>
    <w:p w14:paraId="2D033DB7" w14:textId="77777777" w:rsidR="00560583" w:rsidRPr="000100B7" w:rsidRDefault="00560583" w:rsidP="00560583">
      <w:pPr>
        <w:pStyle w:val="ListParagraph"/>
        <w:spacing w:after="0" w:line="360" w:lineRule="auto"/>
        <w:ind w:left="0"/>
        <w:rPr>
          <w:rFonts w:asciiTheme="majorBidi" w:hAnsiTheme="majorBidi" w:cstheme="majorBidi"/>
          <w:b/>
          <w:sz w:val="24"/>
          <w:szCs w:val="24"/>
          <w:lang w:val="it-IT"/>
        </w:rPr>
      </w:pPr>
      <w:proofErr w:type="spellStart"/>
      <w:r w:rsidRPr="000100B7">
        <w:rPr>
          <w:rFonts w:asciiTheme="majorBidi" w:hAnsiTheme="majorBidi" w:cstheme="majorBidi"/>
          <w:b/>
          <w:sz w:val="24"/>
          <w:szCs w:val="24"/>
          <w:lang w:val="it-IT"/>
        </w:rPr>
        <w:t>Condiţiile</w:t>
      </w:r>
      <w:proofErr w:type="spellEnd"/>
      <w:r w:rsidRPr="000100B7">
        <w:rPr>
          <w:rFonts w:asciiTheme="majorBidi" w:hAnsiTheme="majorBidi" w:cstheme="majorBidi"/>
          <w:b/>
          <w:sz w:val="24"/>
          <w:szCs w:val="24"/>
          <w:lang w:val="it-IT"/>
        </w:rPr>
        <w:t xml:space="preserve"> generale </w:t>
      </w:r>
      <w:proofErr w:type="spellStart"/>
      <w:r w:rsidRPr="000100B7">
        <w:rPr>
          <w:rFonts w:asciiTheme="majorBidi" w:hAnsiTheme="majorBidi" w:cstheme="majorBidi"/>
          <w:b/>
          <w:sz w:val="24"/>
          <w:szCs w:val="24"/>
          <w:lang w:val="it-IT"/>
        </w:rPr>
        <w:t>şi</w:t>
      </w:r>
      <w:proofErr w:type="spellEnd"/>
      <w:r w:rsidRPr="000100B7">
        <w:rPr>
          <w:rFonts w:asciiTheme="majorBidi" w:hAnsiTheme="majorBidi" w:cstheme="majorBidi"/>
          <w:b/>
          <w:sz w:val="24"/>
          <w:szCs w:val="24"/>
          <w:lang w:val="it-IT"/>
        </w:rPr>
        <w:t xml:space="preserve"> </w:t>
      </w:r>
      <w:proofErr w:type="spellStart"/>
      <w:r w:rsidRPr="000100B7">
        <w:rPr>
          <w:rFonts w:asciiTheme="majorBidi" w:hAnsiTheme="majorBidi" w:cstheme="majorBidi"/>
          <w:b/>
          <w:sz w:val="24"/>
          <w:szCs w:val="24"/>
          <w:lang w:val="it-IT"/>
        </w:rPr>
        <w:t>specifice</w:t>
      </w:r>
      <w:proofErr w:type="spellEnd"/>
      <w:r w:rsidRPr="000100B7">
        <w:rPr>
          <w:rFonts w:asciiTheme="majorBidi" w:hAnsiTheme="majorBidi" w:cstheme="majorBidi"/>
          <w:b/>
          <w:sz w:val="24"/>
          <w:szCs w:val="24"/>
          <w:lang w:val="it-IT"/>
        </w:rPr>
        <w:t xml:space="preserve"> </w:t>
      </w:r>
      <w:proofErr w:type="spellStart"/>
      <w:r w:rsidRPr="000100B7">
        <w:rPr>
          <w:rFonts w:asciiTheme="majorBidi" w:hAnsiTheme="majorBidi" w:cstheme="majorBidi"/>
          <w:b/>
          <w:sz w:val="24"/>
          <w:szCs w:val="24"/>
          <w:lang w:val="it-IT"/>
        </w:rPr>
        <w:t>obligatorii</w:t>
      </w:r>
      <w:proofErr w:type="spellEnd"/>
      <w:r w:rsidRPr="000100B7">
        <w:rPr>
          <w:rFonts w:asciiTheme="majorBidi" w:hAnsiTheme="majorBidi" w:cstheme="majorBidi"/>
          <w:b/>
          <w:sz w:val="24"/>
          <w:szCs w:val="24"/>
          <w:lang w:val="it-IT"/>
        </w:rPr>
        <w:t xml:space="preserve"> </w:t>
      </w:r>
      <w:proofErr w:type="spellStart"/>
      <w:r w:rsidRPr="000100B7">
        <w:rPr>
          <w:rFonts w:asciiTheme="majorBidi" w:hAnsiTheme="majorBidi" w:cstheme="majorBidi"/>
          <w:b/>
          <w:sz w:val="24"/>
          <w:szCs w:val="24"/>
          <w:lang w:val="it-IT"/>
        </w:rPr>
        <w:t>impuse</w:t>
      </w:r>
      <w:proofErr w:type="spellEnd"/>
      <w:r w:rsidRPr="000100B7">
        <w:rPr>
          <w:rFonts w:asciiTheme="majorBidi" w:hAnsiTheme="majorBidi" w:cstheme="majorBidi"/>
          <w:b/>
          <w:sz w:val="24"/>
          <w:szCs w:val="24"/>
          <w:lang w:val="it-IT"/>
        </w:rPr>
        <w:t xml:space="preserve"> prin </w:t>
      </w:r>
      <w:proofErr w:type="spellStart"/>
      <w:r w:rsidRPr="000100B7">
        <w:rPr>
          <w:rFonts w:asciiTheme="majorBidi" w:hAnsiTheme="majorBidi" w:cstheme="majorBidi"/>
          <w:b/>
          <w:sz w:val="24"/>
          <w:szCs w:val="24"/>
          <w:lang w:val="it-IT"/>
        </w:rPr>
        <w:t>fişa</w:t>
      </w:r>
      <w:proofErr w:type="spellEnd"/>
      <w:r w:rsidRPr="000100B7">
        <w:rPr>
          <w:rFonts w:asciiTheme="majorBidi" w:hAnsiTheme="majorBidi" w:cstheme="majorBidi"/>
          <w:b/>
          <w:sz w:val="24"/>
          <w:szCs w:val="24"/>
          <w:lang w:val="it-IT"/>
        </w:rPr>
        <w:t xml:space="preserve"> </w:t>
      </w:r>
      <w:proofErr w:type="spellStart"/>
      <w:r w:rsidRPr="000100B7">
        <w:rPr>
          <w:rFonts w:asciiTheme="majorBidi" w:hAnsiTheme="majorBidi" w:cstheme="majorBidi"/>
          <w:b/>
          <w:sz w:val="24"/>
          <w:szCs w:val="24"/>
          <w:lang w:val="it-IT"/>
        </w:rPr>
        <w:t>postului</w:t>
      </w:r>
      <w:proofErr w:type="spellEnd"/>
      <w:r w:rsidRPr="000100B7">
        <w:rPr>
          <w:rFonts w:asciiTheme="majorBidi" w:hAnsiTheme="majorBidi" w:cstheme="majorBidi"/>
          <w:b/>
          <w:sz w:val="24"/>
          <w:szCs w:val="24"/>
          <w:lang w:val="it-IT"/>
        </w:rPr>
        <w:t>:</w:t>
      </w:r>
    </w:p>
    <w:p w14:paraId="7063625B" w14:textId="77777777" w:rsidR="00560583" w:rsidRPr="000100B7" w:rsidRDefault="00560583" w:rsidP="00560583">
      <w:pPr>
        <w:suppressAutoHyphens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  <w:lang w:val="it-IT"/>
        </w:rPr>
      </w:pPr>
      <w:proofErr w:type="spellStart"/>
      <w:r w:rsidRPr="000100B7">
        <w:rPr>
          <w:rFonts w:asciiTheme="majorBidi" w:hAnsiTheme="majorBidi" w:cstheme="majorBidi"/>
          <w:b/>
          <w:color w:val="000000"/>
          <w:sz w:val="24"/>
          <w:szCs w:val="24"/>
          <w:lang w:val="it-IT"/>
        </w:rPr>
        <w:t>Studii</w:t>
      </w:r>
      <w:proofErr w:type="spellEnd"/>
      <w:r w:rsidRPr="000100B7">
        <w:rPr>
          <w:rFonts w:asciiTheme="majorBidi" w:hAnsiTheme="majorBidi" w:cstheme="majorBidi"/>
          <w:b/>
          <w:color w:val="000000"/>
          <w:sz w:val="24"/>
          <w:szCs w:val="24"/>
          <w:lang w:val="it-IT"/>
        </w:rPr>
        <w:t xml:space="preserve">: </w:t>
      </w:r>
      <w:proofErr w:type="spellStart"/>
      <w:r w:rsidRPr="000100B7">
        <w:rPr>
          <w:rFonts w:asciiTheme="majorBidi" w:hAnsiTheme="majorBidi" w:cstheme="majorBidi"/>
          <w:color w:val="000000"/>
          <w:sz w:val="24"/>
          <w:szCs w:val="24"/>
          <w:lang w:val="it-IT"/>
        </w:rPr>
        <w:t>Studii</w:t>
      </w:r>
      <w:proofErr w:type="spellEnd"/>
      <w:r w:rsidRPr="000100B7">
        <w:rPr>
          <w:rFonts w:asciiTheme="majorBidi" w:hAnsiTheme="majorBidi" w:cstheme="majorBidi"/>
          <w:color w:val="000000"/>
          <w:sz w:val="24"/>
          <w:szCs w:val="24"/>
          <w:lang w:val="it-IT"/>
        </w:rPr>
        <w:t xml:space="preserve"> </w:t>
      </w:r>
      <w:proofErr w:type="spellStart"/>
      <w:r w:rsidRPr="000100B7">
        <w:rPr>
          <w:rFonts w:asciiTheme="majorBidi" w:hAnsiTheme="majorBidi" w:cstheme="majorBidi"/>
          <w:color w:val="000000"/>
          <w:sz w:val="24"/>
          <w:szCs w:val="24"/>
          <w:lang w:val="it-IT"/>
        </w:rPr>
        <w:t>superioare</w:t>
      </w:r>
      <w:proofErr w:type="spellEnd"/>
      <w:r w:rsidRPr="000100B7">
        <w:rPr>
          <w:rFonts w:asciiTheme="majorBidi" w:hAnsiTheme="majorBidi" w:cstheme="majorBidi"/>
          <w:color w:val="000000"/>
          <w:sz w:val="24"/>
          <w:szCs w:val="24"/>
          <w:lang w:val="it-IT"/>
        </w:rPr>
        <w:t>;</w:t>
      </w:r>
    </w:p>
    <w:p w14:paraId="2FC13BD7" w14:textId="43F0DEE9" w:rsidR="00560583" w:rsidRPr="00375495" w:rsidRDefault="00560583" w:rsidP="00560583">
      <w:pPr>
        <w:suppressAutoHyphens/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t-IT"/>
        </w:rPr>
      </w:pPr>
      <w:proofErr w:type="spellStart"/>
      <w:r w:rsidRPr="00EF21DB">
        <w:rPr>
          <w:rFonts w:asciiTheme="majorBidi" w:eastAsia="Calibri" w:hAnsiTheme="majorBidi" w:cstheme="majorBidi"/>
          <w:b/>
          <w:sz w:val="24"/>
          <w:szCs w:val="24"/>
          <w:lang w:val="it-IT"/>
        </w:rPr>
        <w:t>Experienț</w:t>
      </w:r>
      <w:r w:rsidRPr="005978F0">
        <w:rPr>
          <w:rFonts w:asciiTheme="majorBidi" w:hAnsiTheme="majorBidi" w:cstheme="majorBidi"/>
          <w:b/>
          <w:bCs/>
          <w:lang w:val="it-IT"/>
        </w:rPr>
        <w:t>ă</w:t>
      </w:r>
      <w:proofErr w:type="spellEnd"/>
      <w:r w:rsidRPr="00EF21DB">
        <w:rPr>
          <w:rFonts w:asciiTheme="majorBidi" w:eastAsia="Calibri" w:hAnsiTheme="majorBidi" w:cstheme="majorBidi"/>
          <w:b/>
          <w:sz w:val="24"/>
          <w:szCs w:val="24"/>
          <w:lang w:val="it-IT"/>
        </w:rPr>
        <w:t xml:space="preserve"> </w:t>
      </w:r>
      <w:proofErr w:type="spellStart"/>
      <w:r w:rsidRPr="00EF21DB">
        <w:rPr>
          <w:rFonts w:asciiTheme="majorBidi" w:eastAsia="Calibri" w:hAnsiTheme="majorBidi" w:cstheme="majorBidi"/>
          <w:b/>
          <w:sz w:val="24"/>
          <w:szCs w:val="24"/>
          <w:lang w:val="it-IT"/>
        </w:rPr>
        <w:t>specific</w:t>
      </w:r>
      <w:r w:rsidRPr="005978F0">
        <w:rPr>
          <w:rFonts w:asciiTheme="majorBidi" w:hAnsiTheme="majorBidi" w:cstheme="majorBidi"/>
          <w:b/>
          <w:bCs/>
          <w:lang w:val="it-IT"/>
        </w:rPr>
        <w:t>ă</w:t>
      </w:r>
      <w:proofErr w:type="spellEnd"/>
      <w:r w:rsidRPr="00EF21DB">
        <w:rPr>
          <w:rFonts w:asciiTheme="majorBidi" w:eastAsia="Calibri" w:hAnsiTheme="majorBidi" w:cstheme="majorBidi"/>
          <w:b/>
          <w:sz w:val="24"/>
          <w:szCs w:val="24"/>
          <w:lang w:val="it-IT"/>
        </w:rPr>
        <w:t xml:space="preserve"> </w:t>
      </w:r>
      <w:proofErr w:type="spellStart"/>
      <w:r w:rsidRPr="00EF21DB">
        <w:rPr>
          <w:rFonts w:asciiTheme="majorBidi" w:eastAsia="Calibri" w:hAnsiTheme="majorBidi" w:cstheme="majorBidi"/>
          <w:b/>
          <w:sz w:val="24"/>
          <w:szCs w:val="24"/>
          <w:lang w:val="it-IT"/>
        </w:rPr>
        <w:t>relevant</w:t>
      </w:r>
      <w:r w:rsidRPr="005978F0">
        <w:rPr>
          <w:rFonts w:asciiTheme="majorBidi" w:hAnsiTheme="majorBidi" w:cstheme="majorBidi"/>
          <w:b/>
          <w:bCs/>
          <w:lang w:val="it-IT"/>
        </w:rPr>
        <w:t>ă</w:t>
      </w:r>
      <w:proofErr w:type="spellEnd"/>
      <w:r w:rsidRPr="00375495">
        <w:rPr>
          <w:rFonts w:asciiTheme="majorBidi" w:hAnsiTheme="majorBidi" w:cstheme="majorBidi"/>
          <w:b/>
          <w:color w:val="000000"/>
          <w:sz w:val="24"/>
          <w:szCs w:val="24"/>
          <w:lang w:val="it-IT"/>
        </w:rPr>
        <w:t xml:space="preserve">: </w:t>
      </w:r>
      <w:r w:rsidR="009A1A0D" w:rsidRPr="000D3A65">
        <w:rPr>
          <w:rFonts w:ascii="Times New Roman" w:hAnsi="Times New Roman"/>
          <w:color w:val="000000"/>
          <w:szCs w:val="24"/>
          <w:lang w:val="it-IT"/>
        </w:rPr>
        <w:t>&gt;</w:t>
      </w:r>
      <w:r w:rsidR="00584C3D">
        <w:rPr>
          <w:rFonts w:asciiTheme="majorBidi" w:hAnsiTheme="majorBidi" w:cstheme="majorBidi"/>
          <w:color w:val="000000"/>
          <w:sz w:val="24"/>
          <w:szCs w:val="24"/>
          <w:lang w:val="it-IT"/>
        </w:rPr>
        <w:t>10</w:t>
      </w:r>
      <w:r w:rsidRPr="000100B7">
        <w:rPr>
          <w:rFonts w:asciiTheme="majorBidi" w:hAnsiTheme="majorBidi" w:cstheme="majorBidi"/>
          <w:color w:val="000000"/>
          <w:sz w:val="24"/>
          <w:szCs w:val="24"/>
          <w:lang w:val="it-IT"/>
        </w:rPr>
        <w:t xml:space="preserve"> ani</w:t>
      </w:r>
      <w:r w:rsidRPr="00375495">
        <w:rPr>
          <w:rFonts w:asciiTheme="majorBidi" w:hAnsiTheme="majorBidi" w:cstheme="majorBidi"/>
          <w:sz w:val="24"/>
          <w:szCs w:val="24"/>
          <w:lang w:val="it-IT"/>
        </w:rPr>
        <w:t>;</w:t>
      </w:r>
    </w:p>
    <w:p w14:paraId="23216779" w14:textId="54CD3162" w:rsidR="00560583" w:rsidRPr="00375495" w:rsidRDefault="00560583" w:rsidP="00560583">
      <w:pPr>
        <w:suppressAutoHyphens/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it-IT"/>
        </w:rPr>
      </w:pPr>
      <w:r w:rsidRPr="00375495">
        <w:rPr>
          <w:rFonts w:asciiTheme="majorBidi" w:hAnsiTheme="majorBidi" w:cstheme="majorBidi"/>
          <w:b/>
          <w:bCs/>
          <w:sz w:val="24"/>
          <w:szCs w:val="24"/>
          <w:lang w:val="it-IT"/>
        </w:rPr>
        <w:t xml:space="preserve">Durata </w:t>
      </w:r>
      <w:proofErr w:type="spellStart"/>
      <w:r w:rsidRPr="00375495">
        <w:rPr>
          <w:rFonts w:asciiTheme="majorBidi" w:hAnsiTheme="majorBidi" w:cstheme="majorBidi"/>
          <w:b/>
          <w:bCs/>
          <w:sz w:val="24"/>
          <w:szCs w:val="24"/>
          <w:lang w:val="it-IT"/>
        </w:rPr>
        <w:t>angajării</w:t>
      </w:r>
      <w:proofErr w:type="spellEnd"/>
      <w:r w:rsidRPr="00375495">
        <w:rPr>
          <w:rFonts w:asciiTheme="majorBidi" w:hAnsiTheme="majorBidi" w:cstheme="majorBidi"/>
          <w:b/>
          <w:bCs/>
          <w:sz w:val="24"/>
          <w:szCs w:val="24"/>
          <w:lang w:val="it-IT"/>
        </w:rPr>
        <w:t>:</w:t>
      </w:r>
      <w:r w:rsidRPr="005978F0">
        <w:rPr>
          <w:rFonts w:asciiTheme="majorBidi" w:hAnsiTheme="majorBidi" w:cstheme="majorBidi"/>
          <w:sz w:val="24"/>
          <w:szCs w:val="24"/>
          <w:lang w:val="it-IT"/>
        </w:rPr>
        <w:t xml:space="preserve"> </w:t>
      </w:r>
      <w:r w:rsidR="00584C3D" w:rsidRPr="00584C3D">
        <w:rPr>
          <w:rFonts w:asciiTheme="majorBidi" w:hAnsiTheme="majorBidi" w:cstheme="majorBidi"/>
          <w:sz w:val="24"/>
          <w:szCs w:val="24"/>
          <w:lang w:val="it-IT"/>
        </w:rPr>
        <w:t>1</w:t>
      </w:r>
      <w:r w:rsidR="00026298">
        <w:rPr>
          <w:rFonts w:asciiTheme="majorBidi" w:hAnsiTheme="majorBidi" w:cstheme="majorBidi"/>
          <w:sz w:val="24"/>
          <w:szCs w:val="24"/>
          <w:lang w:val="it-IT"/>
        </w:rPr>
        <w:t>2</w:t>
      </w:r>
      <w:r w:rsidR="009A1A0D">
        <w:rPr>
          <w:rFonts w:asciiTheme="majorBidi" w:hAnsiTheme="majorBidi" w:cstheme="majorBidi"/>
          <w:sz w:val="24"/>
          <w:szCs w:val="24"/>
          <w:lang w:val="it-IT"/>
        </w:rPr>
        <w:t xml:space="preserve"> </w:t>
      </w:r>
      <w:proofErr w:type="spellStart"/>
      <w:r w:rsidRPr="00584C3D">
        <w:rPr>
          <w:rFonts w:asciiTheme="majorBidi" w:hAnsiTheme="majorBidi" w:cstheme="majorBidi"/>
          <w:sz w:val="24"/>
          <w:szCs w:val="24"/>
          <w:lang w:val="it-IT"/>
        </w:rPr>
        <w:t>luni</w:t>
      </w:r>
      <w:proofErr w:type="spellEnd"/>
    </w:p>
    <w:p w14:paraId="538B418E" w14:textId="77777777" w:rsidR="00560583" w:rsidRPr="00375495" w:rsidRDefault="00560583" w:rsidP="00560583">
      <w:pPr>
        <w:pStyle w:val="ListNumber2"/>
        <w:spacing w:line="360" w:lineRule="auto"/>
        <w:ind w:left="0" w:firstLine="0"/>
        <w:jc w:val="both"/>
        <w:rPr>
          <w:rFonts w:asciiTheme="majorBidi" w:hAnsiTheme="majorBidi" w:cstheme="majorBidi"/>
          <w:b/>
          <w:bCs/>
          <w:lang w:val="it-IT"/>
        </w:rPr>
      </w:pPr>
    </w:p>
    <w:p w14:paraId="205ED20F" w14:textId="774E0B20" w:rsidR="00560583" w:rsidRPr="005978F0" w:rsidRDefault="00560583" w:rsidP="00560583">
      <w:pPr>
        <w:suppressAutoHyphens/>
        <w:spacing w:after="0" w:line="360" w:lineRule="auto"/>
        <w:jc w:val="both"/>
        <w:rPr>
          <w:rFonts w:asciiTheme="majorBidi" w:hAnsiTheme="majorBidi" w:cstheme="majorBidi"/>
          <w:b/>
          <w:color w:val="000000"/>
          <w:sz w:val="24"/>
          <w:szCs w:val="24"/>
          <w:lang w:val="it-IT"/>
        </w:rPr>
      </w:pPr>
      <w:proofErr w:type="spellStart"/>
      <w:r w:rsidRPr="005978F0">
        <w:rPr>
          <w:rFonts w:asciiTheme="majorBidi" w:hAnsiTheme="majorBidi" w:cstheme="majorBidi"/>
          <w:b/>
          <w:color w:val="000000"/>
          <w:sz w:val="24"/>
          <w:szCs w:val="24"/>
          <w:lang w:val="it-IT"/>
        </w:rPr>
        <w:t>Grila</w:t>
      </w:r>
      <w:proofErr w:type="spellEnd"/>
      <w:r w:rsidRPr="005978F0">
        <w:rPr>
          <w:rFonts w:asciiTheme="majorBidi" w:hAnsiTheme="majorBidi" w:cstheme="majorBidi"/>
          <w:b/>
          <w:color w:val="000000"/>
          <w:sz w:val="24"/>
          <w:szCs w:val="24"/>
          <w:lang w:val="it-IT"/>
        </w:rPr>
        <w:t xml:space="preserve"> de </w:t>
      </w:r>
      <w:proofErr w:type="spellStart"/>
      <w:r w:rsidRPr="005978F0">
        <w:rPr>
          <w:rFonts w:asciiTheme="majorBidi" w:hAnsiTheme="majorBidi" w:cstheme="majorBidi"/>
          <w:b/>
          <w:color w:val="000000"/>
          <w:sz w:val="24"/>
          <w:szCs w:val="24"/>
          <w:lang w:val="it-IT"/>
        </w:rPr>
        <w:t>recrutare</w:t>
      </w:r>
      <w:proofErr w:type="spellEnd"/>
      <w:r w:rsidRPr="005978F0">
        <w:rPr>
          <w:rFonts w:asciiTheme="majorBidi" w:hAnsiTheme="majorBidi" w:cstheme="majorBidi"/>
          <w:b/>
          <w:color w:val="000000"/>
          <w:sz w:val="24"/>
          <w:szCs w:val="24"/>
          <w:lang w:val="it-IT"/>
        </w:rPr>
        <w:t xml:space="preserve"> </w:t>
      </w:r>
      <w:proofErr w:type="spellStart"/>
      <w:r w:rsidRPr="005978F0">
        <w:rPr>
          <w:rFonts w:asciiTheme="majorBidi" w:hAnsiTheme="majorBidi" w:cstheme="majorBidi"/>
          <w:b/>
          <w:color w:val="000000"/>
          <w:sz w:val="24"/>
          <w:szCs w:val="24"/>
          <w:lang w:val="it-IT"/>
        </w:rPr>
        <w:t>și</w:t>
      </w:r>
      <w:proofErr w:type="spellEnd"/>
      <w:r w:rsidRPr="005978F0">
        <w:rPr>
          <w:rFonts w:asciiTheme="majorBidi" w:hAnsiTheme="majorBidi" w:cstheme="majorBidi"/>
          <w:b/>
          <w:color w:val="000000"/>
          <w:sz w:val="24"/>
          <w:szCs w:val="24"/>
          <w:lang w:val="it-IT"/>
        </w:rPr>
        <w:t xml:space="preserve"> </w:t>
      </w:r>
      <w:proofErr w:type="spellStart"/>
      <w:r w:rsidRPr="005978F0">
        <w:rPr>
          <w:rFonts w:asciiTheme="majorBidi" w:hAnsiTheme="majorBidi" w:cstheme="majorBidi"/>
          <w:b/>
          <w:color w:val="000000"/>
          <w:sz w:val="24"/>
          <w:szCs w:val="24"/>
          <w:lang w:val="it-IT"/>
        </w:rPr>
        <w:t>selecție</w:t>
      </w:r>
      <w:proofErr w:type="spellEnd"/>
      <w:r w:rsidRPr="005978F0">
        <w:rPr>
          <w:rFonts w:asciiTheme="majorBidi" w:hAnsiTheme="majorBidi" w:cstheme="majorBidi"/>
          <w:b/>
          <w:color w:val="000000"/>
          <w:sz w:val="24"/>
          <w:szCs w:val="24"/>
          <w:lang w:val="it-IT"/>
        </w:rPr>
        <w:t xml:space="preserve"> </w:t>
      </w:r>
      <w:proofErr w:type="spellStart"/>
      <w:r w:rsidR="00EC4D58" w:rsidRPr="00EC4D58">
        <w:rPr>
          <w:rFonts w:asciiTheme="majorBidi" w:hAnsiTheme="majorBidi" w:cstheme="majorBidi"/>
          <w:b/>
          <w:color w:val="000000"/>
          <w:sz w:val="24"/>
          <w:szCs w:val="24"/>
          <w:lang w:val="it-IT"/>
        </w:rPr>
        <w:t>Responsabil</w:t>
      </w:r>
      <w:proofErr w:type="spellEnd"/>
      <w:r w:rsidR="00EC4D58" w:rsidRPr="00EC4D58">
        <w:rPr>
          <w:rFonts w:asciiTheme="majorBidi" w:hAnsiTheme="majorBidi" w:cstheme="majorBidi"/>
          <w:b/>
          <w:color w:val="000000"/>
          <w:sz w:val="24"/>
          <w:szCs w:val="24"/>
          <w:lang w:val="it-IT"/>
        </w:rPr>
        <w:t xml:space="preserve"> </w:t>
      </w:r>
      <w:proofErr w:type="spellStart"/>
      <w:r w:rsidR="00EC4D58" w:rsidRPr="00EC4D58">
        <w:rPr>
          <w:rFonts w:asciiTheme="majorBidi" w:hAnsiTheme="majorBidi" w:cstheme="majorBidi"/>
          <w:b/>
          <w:color w:val="000000"/>
          <w:sz w:val="24"/>
          <w:szCs w:val="24"/>
          <w:lang w:val="it-IT"/>
        </w:rPr>
        <w:t>achizitii</w:t>
      </w:r>
      <w:proofErr w:type="spellEnd"/>
      <w:r w:rsidR="00EC4D58" w:rsidRPr="00EC4D58">
        <w:rPr>
          <w:rFonts w:asciiTheme="majorBidi" w:hAnsiTheme="majorBidi" w:cstheme="majorBidi"/>
          <w:b/>
          <w:color w:val="000000"/>
          <w:sz w:val="24"/>
          <w:szCs w:val="24"/>
          <w:lang w:val="it-IT"/>
        </w:rPr>
        <w:t xml:space="preserve"> </w:t>
      </w:r>
      <w:proofErr w:type="spellStart"/>
      <w:r w:rsidR="00EC4D58" w:rsidRPr="00EC4D58">
        <w:rPr>
          <w:rFonts w:asciiTheme="majorBidi" w:hAnsiTheme="majorBidi" w:cstheme="majorBidi"/>
          <w:b/>
          <w:color w:val="000000"/>
          <w:sz w:val="24"/>
          <w:szCs w:val="24"/>
          <w:lang w:val="it-IT"/>
        </w:rPr>
        <w:t>publice</w:t>
      </w:r>
      <w:proofErr w:type="spellEnd"/>
      <w:r w:rsidR="00EC4D58" w:rsidRPr="00EC4D58">
        <w:rPr>
          <w:rFonts w:asciiTheme="majorBidi" w:hAnsiTheme="majorBidi" w:cstheme="majorBidi"/>
          <w:b/>
          <w:color w:val="000000"/>
          <w:sz w:val="24"/>
          <w:szCs w:val="24"/>
          <w:lang w:val="it-IT"/>
        </w:rPr>
        <w:t xml:space="preserve"> </w:t>
      </w:r>
      <w:r w:rsidRPr="005978F0">
        <w:rPr>
          <w:rFonts w:asciiTheme="majorBidi" w:hAnsiTheme="majorBidi" w:cstheme="majorBidi"/>
          <w:b/>
          <w:color w:val="000000"/>
          <w:sz w:val="24"/>
          <w:szCs w:val="24"/>
          <w:lang w:val="it-IT"/>
        </w:rPr>
        <w:t xml:space="preserve">– </w:t>
      </w:r>
      <w:proofErr w:type="spellStart"/>
      <w:r w:rsidRPr="005978F0">
        <w:rPr>
          <w:rFonts w:asciiTheme="majorBidi" w:hAnsiTheme="majorBidi" w:cstheme="majorBidi"/>
          <w:b/>
          <w:color w:val="000000"/>
          <w:sz w:val="24"/>
          <w:szCs w:val="24"/>
          <w:lang w:val="it-IT"/>
        </w:rPr>
        <w:t>etapa</w:t>
      </w:r>
      <w:proofErr w:type="spellEnd"/>
      <w:r w:rsidRPr="005978F0">
        <w:rPr>
          <w:rFonts w:asciiTheme="majorBidi" w:hAnsiTheme="majorBidi" w:cstheme="majorBidi"/>
          <w:b/>
          <w:color w:val="000000"/>
          <w:sz w:val="24"/>
          <w:szCs w:val="24"/>
          <w:lang w:val="it-IT"/>
        </w:rPr>
        <w:t xml:space="preserve"> 2 </w:t>
      </w:r>
      <w:proofErr w:type="spellStart"/>
      <w:r w:rsidRPr="005978F0">
        <w:rPr>
          <w:rFonts w:asciiTheme="majorBidi" w:hAnsiTheme="majorBidi" w:cstheme="majorBidi"/>
          <w:b/>
          <w:color w:val="000000"/>
          <w:sz w:val="24"/>
          <w:szCs w:val="24"/>
          <w:lang w:val="it-IT"/>
        </w:rPr>
        <w:t>evaluare</w:t>
      </w:r>
      <w:proofErr w:type="spellEnd"/>
      <w:r w:rsidRPr="005978F0">
        <w:rPr>
          <w:rFonts w:asciiTheme="majorBidi" w:hAnsiTheme="majorBidi" w:cstheme="majorBidi"/>
          <w:b/>
          <w:color w:val="000000"/>
          <w:sz w:val="24"/>
          <w:szCs w:val="24"/>
          <w:lang w:val="it-IT"/>
        </w:rPr>
        <w:t xml:space="preserve"> dosar: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281"/>
      </w:tblGrid>
      <w:tr w:rsidR="00560583" w:rsidRPr="00375495" w14:paraId="6CBD30ED" w14:textId="77777777" w:rsidTr="000E145C">
        <w:tc>
          <w:tcPr>
            <w:tcW w:w="5495" w:type="dxa"/>
          </w:tcPr>
          <w:p w14:paraId="70AD4B62" w14:textId="77777777" w:rsidR="00560583" w:rsidRPr="00375495" w:rsidRDefault="00560583" w:rsidP="000E145C">
            <w:pPr>
              <w:widowControl w:val="0"/>
              <w:spacing w:line="360" w:lineRule="auto"/>
              <w:ind w:right="-14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37549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Criteriu</w:t>
            </w:r>
            <w:proofErr w:type="spellEnd"/>
          </w:p>
        </w:tc>
        <w:tc>
          <w:tcPr>
            <w:tcW w:w="4281" w:type="dxa"/>
          </w:tcPr>
          <w:p w14:paraId="4331E8CF" w14:textId="77777777" w:rsidR="00560583" w:rsidRPr="00375495" w:rsidRDefault="00560583" w:rsidP="000E145C">
            <w:pPr>
              <w:widowControl w:val="0"/>
              <w:spacing w:line="360" w:lineRule="auto"/>
              <w:ind w:right="-14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37549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Punctaj</w:t>
            </w:r>
            <w:proofErr w:type="spellEnd"/>
            <w:r w:rsidRPr="0037549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7549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acordat</w:t>
            </w:r>
            <w:proofErr w:type="spellEnd"/>
          </w:p>
        </w:tc>
      </w:tr>
      <w:tr w:rsidR="00560583" w:rsidRPr="000100B7" w14:paraId="42A54092" w14:textId="77777777" w:rsidTr="000E145C">
        <w:tc>
          <w:tcPr>
            <w:tcW w:w="5495" w:type="dxa"/>
            <w:vAlign w:val="center"/>
          </w:tcPr>
          <w:p w14:paraId="310AEB3C" w14:textId="0726DE2A" w:rsidR="00186AD5" w:rsidRPr="00921DB3" w:rsidRDefault="00186AD5" w:rsidP="000E145C">
            <w:pPr>
              <w:widowControl w:val="0"/>
              <w:tabs>
                <w:tab w:val="left" w:pos="4678"/>
              </w:tabs>
              <w:spacing w:after="0" w:line="360" w:lineRule="auto"/>
              <w:rPr>
                <w:rFonts w:asciiTheme="majorBidi" w:hAnsiTheme="majorBidi" w:cstheme="majorBidi"/>
                <w:bCs/>
                <w:sz w:val="24"/>
                <w:szCs w:val="24"/>
                <w:lang w:val="it-IT"/>
              </w:rPr>
            </w:pPr>
            <w:proofErr w:type="spellStart"/>
            <w:r w:rsidRPr="00921DB3">
              <w:rPr>
                <w:rFonts w:asciiTheme="majorBidi" w:eastAsia="Calibri" w:hAnsiTheme="majorBidi" w:cstheme="majorBidi"/>
                <w:bCs/>
                <w:sz w:val="24"/>
                <w:szCs w:val="24"/>
                <w:lang w:val="it-IT"/>
              </w:rPr>
              <w:t>Experienț</w:t>
            </w:r>
            <w:r w:rsidRPr="00921DB3">
              <w:rPr>
                <w:rFonts w:asciiTheme="majorBidi" w:hAnsiTheme="majorBidi" w:cstheme="majorBidi"/>
                <w:bCs/>
                <w:lang w:val="it-IT"/>
              </w:rPr>
              <w:t>ă</w:t>
            </w:r>
            <w:proofErr w:type="spellEnd"/>
            <w:r w:rsidRPr="00921DB3">
              <w:rPr>
                <w:rFonts w:asciiTheme="majorBidi" w:eastAsia="Calibri" w:hAnsiTheme="majorBidi" w:cstheme="majorBidi"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921DB3">
              <w:rPr>
                <w:rFonts w:asciiTheme="majorBidi" w:eastAsia="Calibri" w:hAnsiTheme="majorBidi" w:cstheme="majorBidi"/>
                <w:bCs/>
                <w:sz w:val="24"/>
                <w:szCs w:val="24"/>
                <w:lang w:val="it-IT"/>
              </w:rPr>
              <w:t>specific</w:t>
            </w:r>
            <w:r w:rsidRPr="00921DB3">
              <w:rPr>
                <w:rFonts w:asciiTheme="majorBidi" w:hAnsiTheme="majorBidi" w:cstheme="majorBidi"/>
                <w:bCs/>
                <w:lang w:val="it-IT"/>
              </w:rPr>
              <w:t>ă</w:t>
            </w:r>
            <w:proofErr w:type="spellEnd"/>
            <w:r w:rsidRPr="00921DB3">
              <w:rPr>
                <w:rFonts w:asciiTheme="majorBidi" w:eastAsia="Calibri" w:hAnsiTheme="majorBidi" w:cstheme="majorBidi"/>
                <w:b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921DB3">
              <w:rPr>
                <w:rFonts w:asciiTheme="majorBidi" w:eastAsia="Calibri" w:hAnsiTheme="majorBidi" w:cstheme="majorBidi"/>
                <w:bCs/>
                <w:sz w:val="24"/>
                <w:szCs w:val="24"/>
                <w:lang w:val="it-IT"/>
              </w:rPr>
              <w:t>relevant</w:t>
            </w:r>
            <w:r w:rsidRPr="00921DB3">
              <w:rPr>
                <w:rFonts w:asciiTheme="majorBidi" w:hAnsiTheme="majorBidi" w:cstheme="majorBidi"/>
                <w:bCs/>
                <w:lang w:val="it-IT"/>
              </w:rPr>
              <w:t>ă</w:t>
            </w:r>
            <w:proofErr w:type="spellEnd"/>
          </w:p>
        </w:tc>
        <w:tc>
          <w:tcPr>
            <w:tcW w:w="4281" w:type="dxa"/>
            <w:vAlign w:val="center"/>
          </w:tcPr>
          <w:p w14:paraId="0AEF2F4C" w14:textId="766DFE67" w:rsidR="00560583" w:rsidRPr="00186AD5" w:rsidRDefault="00560583" w:rsidP="000E145C">
            <w:pPr>
              <w:widowControl w:val="0"/>
              <w:spacing w:after="0" w:line="360" w:lineRule="auto"/>
              <w:ind w:right="-149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186AD5">
              <w:rPr>
                <w:rFonts w:asciiTheme="majorBidi" w:hAnsiTheme="majorBidi" w:cstheme="majorBidi"/>
                <w:sz w:val="24"/>
                <w:szCs w:val="24"/>
              </w:rPr>
              <w:t>Experiență</w:t>
            </w:r>
            <w:proofErr w:type="spellEnd"/>
            <w:r w:rsidRPr="00186AD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584C3D">
              <w:rPr>
                <w:rFonts w:asciiTheme="majorBidi" w:hAnsiTheme="majorBidi" w:cstheme="majorBidi"/>
                <w:sz w:val="24"/>
                <w:szCs w:val="24"/>
                <w:lang w:val="it-IT"/>
              </w:rPr>
              <w:t>5-10</w:t>
            </w:r>
            <w:r w:rsidR="00584C3D" w:rsidRPr="00186AD5">
              <w:rPr>
                <w:rFonts w:asciiTheme="majorBidi" w:hAnsiTheme="majorBidi" w:cstheme="majorBidi"/>
                <w:sz w:val="24"/>
                <w:szCs w:val="24"/>
                <w:lang w:val="it-IT"/>
              </w:rPr>
              <w:t xml:space="preserve"> </w:t>
            </w:r>
            <w:r w:rsidRPr="00186AD5">
              <w:rPr>
                <w:rFonts w:asciiTheme="majorBidi" w:hAnsiTheme="majorBidi" w:cstheme="majorBidi"/>
                <w:color w:val="000000"/>
                <w:sz w:val="24"/>
                <w:szCs w:val="24"/>
                <w:lang w:val="it-IT"/>
              </w:rPr>
              <w:t>ani</w:t>
            </w:r>
            <w:r w:rsidRPr="00186AD5">
              <w:rPr>
                <w:rFonts w:asciiTheme="majorBidi" w:hAnsiTheme="majorBidi" w:cstheme="majorBidi"/>
                <w:sz w:val="24"/>
                <w:szCs w:val="24"/>
              </w:rPr>
              <w:t xml:space="preserve"> – </w:t>
            </w:r>
            <w:r w:rsidRPr="00186AD5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20 </w:t>
            </w:r>
            <w:proofErr w:type="spellStart"/>
            <w:r w:rsidRPr="00186AD5">
              <w:rPr>
                <w:rFonts w:asciiTheme="majorBidi" w:hAnsiTheme="majorBidi" w:cstheme="majorBidi"/>
                <w:b/>
                <w:sz w:val="24"/>
                <w:szCs w:val="24"/>
              </w:rPr>
              <w:t>puncte</w:t>
            </w:r>
            <w:proofErr w:type="spellEnd"/>
          </w:p>
          <w:p w14:paraId="14F62990" w14:textId="5D094CB6" w:rsidR="00560583" w:rsidRPr="00186AD5" w:rsidRDefault="00560583" w:rsidP="000E145C">
            <w:pPr>
              <w:widowControl w:val="0"/>
              <w:spacing w:after="0" w:line="360" w:lineRule="auto"/>
              <w:ind w:right="-149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186AD5">
              <w:rPr>
                <w:rFonts w:asciiTheme="majorBidi" w:hAnsiTheme="majorBidi" w:cstheme="majorBidi"/>
                <w:sz w:val="24"/>
                <w:szCs w:val="24"/>
              </w:rPr>
              <w:t>Experiență</w:t>
            </w:r>
            <w:proofErr w:type="spellEnd"/>
            <w:r w:rsidRPr="00186AD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584C3D">
              <w:rPr>
                <w:rFonts w:asciiTheme="majorBidi" w:hAnsiTheme="majorBidi" w:cstheme="majorBidi"/>
                <w:sz w:val="24"/>
                <w:szCs w:val="24"/>
                <w:lang w:val="it-IT"/>
              </w:rPr>
              <w:t>&gt;10</w:t>
            </w:r>
            <w:r w:rsidRPr="00186AD5">
              <w:rPr>
                <w:rFonts w:asciiTheme="majorBidi" w:hAnsiTheme="majorBidi" w:cstheme="majorBidi"/>
                <w:sz w:val="24"/>
                <w:szCs w:val="24"/>
                <w:lang w:val="it-IT"/>
              </w:rPr>
              <w:t xml:space="preserve"> ani</w:t>
            </w:r>
            <w:r w:rsidRPr="00186AD5">
              <w:rPr>
                <w:rFonts w:asciiTheme="majorBidi" w:hAnsiTheme="majorBidi" w:cstheme="majorBidi"/>
                <w:sz w:val="24"/>
                <w:szCs w:val="24"/>
              </w:rPr>
              <w:t xml:space="preserve"> – </w:t>
            </w:r>
            <w:r w:rsidRPr="00186AD5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30 </w:t>
            </w:r>
            <w:proofErr w:type="spellStart"/>
            <w:r w:rsidRPr="00186AD5">
              <w:rPr>
                <w:rFonts w:asciiTheme="majorBidi" w:hAnsiTheme="majorBidi" w:cstheme="majorBidi"/>
                <w:b/>
                <w:sz w:val="24"/>
                <w:szCs w:val="24"/>
              </w:rPr>
              <w:t>puncte</w:t>
            </w:r>
            <w:proofErr w:type="spellEnd"/>
          </w:p>
        </w:tc>
      </w:tr>
      <w:tr w:rsidR="00560583" w:rsidRPr="000100B7" w14:paraId="41EBC363" w14:textId="77777777" w:rsidTr="000E145C">
        <w:tc>
          <w:tcPr>
            <w:tcW w:w="5495" w:type="dxa"/>
          </w:tcPr>
          <w:p w14:paraId="6D824E71" w14:textId="77777777" w:rsidR="00186AD5" w:rsidRPr="00186AD5" w:rsidRDefault="00186AD5" w:rsidP="00186AD5">
            <w:pPr>
              <w:widowControl w:val="0"/>
              <w:tabs>
                <w:tab w:val="left" w:pos="4678"/>
              </w:tabs>
              <w:spacing w:after="0" w:line="360" w:lineRule="auto"/>
              <w:rPr>
                <w:rFonts w:asciiTheme="majorBidi" w:hAnsiTheme="majorBidi" w:cstheme="majorBidi"/>
                <w:sz w:val="24"/>
                <w:szCs w:val="24"/>
                <w:lang w:val="it-IT"/>
              </w:rPr>
            </w:pPr>
            <w:proofErr w:type="spellStart"/>
            <w:r w:rsidRPr="00186AD5">
              <w:rPr>
                <w:rFonts w:asciiTheme="majorBidi" w:hAnsiTheme="majorBidi" w:cstheme="majorBidi"/>
                <w:sz w:val="24"/>
                <w:szCs w:val="24"/>
                <w:lang w:val="it-IT"/>
              </w:rPr>
              <w:t>Evaluarea</w:t>
            </w:r>
            <w:proofErr w:type="spellEnd"/>
            <w:r w:rsidRPr="00186AD5">
              <w:rPr>
                <w:rFonts w:asciiTheme="majorBidi" w:hAnsiTheme="majorBidi" w:cstheme="majorBidi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186AD5">
              <w:rPr>
                <w:rFonts w:asciiTheme="majorBidi" w:hAnsiTheme="majorBidi" w:cstheme="majorBidi"/>
                <w:sz w:val="24"/>
                <w:szCs w:val="24"/>
                <w:lang w:val="it-IT"/>
              </w:rPr>
              <w:t>calitativă</w:t>
            </w:r>
            <w:proofErr w:type="spellEnd"/>
            <w:r w:rsidRPr="00186AD5">
              <w:rPr>
                <w:rFonts w:asciiTheme="majorBidi" w:hAnsiTheme="majorBidi" w:cstheme="majorBidi"/>
                <w:sz w:val="24"/>
                <w:szCs w:val="24"/>
                <w:lang w:val="it-IT"/>
              </w:rPr>
              <w:t xml:space="preserve"> a </w:t>
            </w:r>
            <w:proofErr w:type="spellStart"/>
            <w:r w:rsidRPr="00186AD5">
              <w:rPr>
                <w:rFonts w:asciiTheme="majorBidi" w:hAnsiTheme="majorBidi" w:cstheme="majorBidi"/>
                <w:sz w:val="24"/>
                <w:szCs w:val="24"/>
                <w:lang w:val="it-IT"/>
              </w:rPr>
              <w:t>experientei</w:t>
            </w:r>
            <w:proofErr w:type="spellEnd"/>
            <w:r w:rsidRPr="00186AD5">
              <w:rPr>
                <w:rFonts w:asciiTheme="majorBidi" w:hAnsiTheme="majorBidi" w:cstheme="majorBidi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186AD5">
              <w:rPr>
                <w:rFonts w:asciiTheme="majorBidi" w:hAnsiTheme="majorBidi" w:cstheme="majorBidi"/>
                <w:sz w:val="24"/>
                <w:szCs w:val="24"/>
                <w:lang w:val="it-IT"/>
              </w:rPr>
              <w:t>profesionale</w:t>
            </w:r>
            <w:proofErr w:type="spellEnd"/>
            <w:r w:rsidRPr="00186AD5">
              <w:rPr>
                <w:rFonts w:asciiTheme="majorBidi" w:hAnsiTheme="majorBidi" w:cstheme="majorBidi"/>
                <w:sz w:val="24"/>
                <w:szCs w:val="24"/>
                <w:lang w:val="it-IT"/>
              </w:rPr>
              <w:t xml:space="preserve"> generale </w:t>
            </w:r>
            <w:proofErr w:type="spellStart"/>
            <w:r w:rsidRPr="00186AD5">
              <w:rPr>
                <w:rFonts w:asciiTheme="majorBidi" w:hAnsiTheme="majorBidi" w:cstheme="majorBidi"/>
                <w:sz w:val="24"/>
                <w:szCs w:val="24"/>
                <w:lang w:val="it-IT"/>
              </w:rPr>
              <w:t>din</w:t>
            </w:r>
            <w:proofErr w:type="spellEnd"/>
            <w:r w:rsidRPr="00186AD5">
              <w:rPr>
                <w:rFonts w:asciiTheme="majorBidi" w:hAnsiTheme="majorBidi" w:cstheme="majorBidi"/>
                <w:sz w:val="24"/>
                <w:szCs w:val="24"/>
                <w:lang w:val="it-IT"/>
              </w:rPr>
              <w:t xml:space="preserve"> CV</w:t>
            </w:r>
          </w:p>
          <w:p w14:paraId="58AAF0E9" w14:textId="0C211DD6" w:rsidR="00560583" w:rsidRPr="00186AD5" w:rsidRDefault="00560583" w:rsidP="000E145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t-IT"/>
              </w:rPr>
            </w:pPr>
          </w:p>
        </w:tc>
        <w:tc>
          <w:tcPr>
            <w:tcW w:w="4281" w:type="dxa"/>
          </w:tcPr>
          <w:p w14:paraId="350C8EF6" w14:textId="6A17D038" w:rsidR="003647D4" w:rsidRPr="00186AD5" w:rsidRDefault="003647D4" w:rsidP="003647D4">
            <w:pPr>
              <w:widowControl w:val="0"/>
              <w:spacing w:after="0" w:line="360" w:lineRule="auto"/>
              <w:ind w:right="-149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186AD5">
              <w:rPr>
                <w:rFonts w:asciiTheme="majorBidi" w:hAnsiTheme="majorBidi" w:cstheme="majorBidi"/>
                <w:sz w:val="24"/>
                <w:szCs w:val="24"/>
              </w:rPr>
              <w:t>Experiență</w:t>
            </w:r>
            <w:proofErr w:type="spellEnd"/>
            <w:r w:rsidRPr="00186AD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86AD5">
              <w:rPr>
                <w:rFonts w:asciiTheme="majorBidi" w:hAnsiTheme="majorBidi" w:cstheme="majorBidi"/>
                <w:color w:val="000000"/>
                <w:sz w:val="24"/>
                <w:szCs w:val="24"/>
                <w:lang w:val="it-IT"/>
              </w:rPr>
              <w:t>&lt;5 ani</w:t>
            </w:r>
            <w:r w:rsidRPr="00186AD5">
              <w:rPr>
                <w:rFonts w:asciiTheme="majorBidi" w:hAnsiTheme="majorBidi" w:cstheme="majorBidi"/>
                <w:sz w:val="24"/>
                <w:szCs w:val="24"/>
              </w:rPr>
              <w:t xml:space="preserve"> – </w:t>
            </w:r>
            <w:r w:rsidRPr="00186AD5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10 </w:t>
            </w:r>
            <w:proofErr w:type="spellStart"/>
            <w:r w:rsidRPr="00186AD5">
              <w:rPr>
                <w:rFonts w:asciiTheme="majorBidi" w:hAnsiTheme="majorBidi" w:cstheme="majorBidi"/>
                <w:b/>
                <w:sz w:val="24"/>
                <w:szCs w:val="24"/>
              </w:rPr>
              <w:t>puncte</w:t>
            </w:r>
            <w:proofErr w:type="spellEnd"/>
          </w:p>
          <w:p w14:paraId="780BD155" w14:textId="2C471B78" w:rsidR="00560583" w:rsidRPr="00186AD5" w:rsidRDefault="003647D4" w:rsidP="003647D4">
            <w:pPr>
              <w:widowControl w:val="0"/>
              <w:spacing w:after="0" w:line="360" w:lineRule="auto"/>
              <w:ind w:right="-5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186AD5">
              <w:rPr>
                <w:rFonts w:asciiTheme="majorBidi" w:hAnsiTheme="majorBidi" w:cstheme="majorBidi"/>
                <w:sz w:val="24"/>
                <w:szCs w:val="24"/>
              </w:rPr>
              <w:t>Experiență</w:t>
            </w:r>
            <w:proofErr w:type="spellEnd"/>
            <w:r w:rsidRPr="00186AD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86AD5">
              <w:rPr>
                <w:rFonts w:asciiTheme="majorBidi" w:hAnsiTheme="majorBidi" w:cstheme="majorBidi"/>
                <w:sz w:val="24"/>
                <w:szCs w:val="24"/>
                <w:lang w:val="it-IT"/>
              </w:rPr>
              <w:t>5 -10 ani</w:t>
            </w:r>
            <w:r w:rsidRPr="00186AD5">
              <w:rPr>
                <w:rFonts w:asciiTheme="majorBidi" w:hAnsiTheme="majorBidi" w:cstheme="majorBidi"/>
                <w:sz w:val="24"/>
                <w:szCs w:val="24"/>
              </w:rPr>
              <w:t xml:space="preserve"> – </w:t>
            </w:r>
            <w:r w:rsidRPr="00186AD5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20 </w:t>
            </w:r>
            <w:proofErr w:type="spellStart"/>
            <w:r w:rsidRPr="00186AD5">
              <w:rPr>
                <w:rFonts w:asciiTheme="majorBidi" w:hAnsiTheme="majorBidi" w:cstheme="majorBidi"/>
                <w:b/>
                <w:sz w:val="24"/>
                <w:szCs w:val="24"/>
              </w:rPr>
              <w:t>puncte</w:t>
            </w:r>
            <w:proofErr w:type="spellEnd"/>
            <w:r w:rsidR="001971DD" w:rsidRPr="00186AD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14:paraId="42513F07" w14:textId="3F161251" w:rsidR="003647D4" w:rsidRPr="00186AD5" w:rsidRDefault="003647D4" w:rsidP="003647D4">
            <w:pPr>
              <w:widowControl w:val="0"/>
              <w:spacing w:after="0" w:line="360" w:lineRule="auto"/>
              <w:ind w:right="-5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186AD5">
              <w:rPr>
                <w:rFonts w:asciiTheme="majorBidi" w:hAnsiTheme="majorBidi" w:cstheme="majorBidi"/>
                <w:sz w:val="24"/>
                <w:szCs w:val="24"/>
              </w:rPr>
              <w:t>Experiență</w:t>
            </w:r>
            <w:proofErr w:type="spellEnd"/>
            <w:r w:rsidRPr="00186AD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86AD5">
              <w:rPr>
                <w:rFonts w:asciiTheme="majorBidi" w:hAnsiTheme="majorBidi" w:cstheme="majorBidi"/>
                <w:sz w:val="24"/>
                <w:szCs w:val="24"/>
                <w:lang w:val="it-IT"/>
              </w:rPr>
              <w:t>&gt;10 ani</w:t>
            </w:r>
            <w:r w:rsidRPr="00186AD5">
              <w:rPr>
                <w:rFonts w:asciiTheme="majorBidi" w:hAnsiTheme="majorBidi" w:cstheme="majorBidi"/>
                <w:sz w:val="24"/>
                <w:szCs w:val="24"/>
              </w:rPr>
              <w:t xml:space="preserve"> – </w:t>
            </w:r>
            <w:r w:rsidRPr="00186AD5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30 </w:t>
            </w:r>
            <w:proofErr w:type="spellStart"/>
            <w:r w:rsidRPr="00186AD5">
              <w:rPr>
                <w:rFonts w:asciiTheme="majorBidi" w:hAnsiTheme="majorBidi" w:cstheme="majorBidi"/>
                <w:b/>
                <w:sz w:val="24"/>
                <w:szCs w:val="24"/>
              </w:rPr>
              <w:t>puncte</w:t>
            </w:r>
            <w:proofErr w:type="spellEnd"/>
          </w:p>
        </w:tc>
      </w:tr>
      <w:tr w:rsidR="00560583" w:rsidRPr="00F63F09" w14:paraId="2F307438" w14:textId="77777777" w:rsidTr="000E145C">
        <w:tc>
          <w:tcPr>
            <w:tcW w:w="5495" w:type="dxa"/>
          </w:tcPr>
          <w:p w14:paraId="6FF70F06" w14:textId="77777777" w:rsidR="00584C3D" w:rsidRPr="002F5F4A" w:rsidRDefault="00584C3D" w:rsidP="00584C3D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it-IT"/>
              </w:rPr>
            </w:pPr>
            <w:proofErr w:type="spellStart"/>
            <w:r w:rsidRPr="002F5F4A">
              <w:rPr>
                <w:rFonts w:asciiTheme="majorBidi" w:hAnsiTheme="majorBidi" w:cstheme="majorBidi"/>
                <w:sz w:val="24"/>
                <w:szCs w:val="24"/>
                <w:lang w:val="it-IT"/>
              </w:rPr>
              <w:t>Experienta</w:t>
            </w:r>
            <w:proofErr w:type="spellEnd"/>
            <w:r w:rsidRPr="002F5F4A">
              <w:rPr>
                <w:rFonts w:asciiTheme="majorBidi" w:hAnsiTheme="majorBidi" w:cstheme="majorBidi"/>
                <w:sz w:val="24"/>
                <w:szCs w:val="24"/>
                <w:lang w:val="it-IT"/>
              </w:rPr>
              <w:t xml:space="preserve"> in </w:t>
            </w:r>
            <w:proofErr w:type="spellStart"/>
            <w:r w:rsidRPr="002F5F4A">
              <w:rPr>
                <w:rFonts w:asciiTheme="majorBidi" w:hAnsiTheme="majorBidi" w:cstheme="majorBidi"/>
                <w:sz w:val="24"/>
                <w:szCs w:val="24"/>
                <w:lang w:val="it-IT"/>
              </w:rPr>
              <w:t>implementarea</w:t>
            </w:r>
            <w:proofErr w:type="spellEnd"/>
            <w:r w:rsidRPr="002F5F4A">
              <w:rPr>
                <w:rFonts w:asciiTheme="majorBidi" w:hAnsiTheme="majorBidi" w:cstheme="majorBidi"/>
                <w:sz w:val="24"/>
                <w:szCs w:val="24"/>
                <w:lang w:val="it-IT"/>
              </w:rPr>
              <w:t xml:space="preserve"> de </w:t>
            </w:r>
            <w:proofErr w:type="spellStart"/>
            <w:r w:rsidRPr="002F5F4A">
              <w:rPr>
                <w:rFonts w:asciiTheme="majorBidi" w:hAnsiTheme="majorBidi" w:cstheme="majorBidi"/>
                <w:sz w:val="24"/>
                <w:szCs w:val="24"/>
                <w:lang w:val="it-IT"/>
              </w:rPr>
              <w:t>proiecte</w:t>
            </w:r>
            <w:proofErr w:type="spellEnd"/>
            <w:r w:rsidRPr="002F5F4A">
              <w:rPr>
                <w:rFonts w:asciiTheme="majorBidi" w:hAnsiTheme="majorBidi" w:cstheme="majorBidi"/>
                <w:sz w:val="24"/>
                <w:szCs w:val="24"/>
                <w:lang w:val="it-IT"/>
              </w:rPr>
              <w:t>/</w:t>
            </w:r>
            <w:proofErr w:type="spellStart"/>
            <w:r w:rsidRPr="002F5F4A">
              <w:rPr>
                <w:rFonts w:asciiTheme="majorBidi" w:hAnsiTheme="majorBidi" w:cstheme="majorBidi"/>
                <w:sz w:val="24"/>
                <w:szCs w:val="24"/>
                <w:lang w:val="it-IT"/>
              </w:rPr>
              <w:t>programe</w:t>
            </w:r>
            <w:proofErr w:type="spellEnd"/>
            <w:r w:rsidRPr="002F5F4A">
              <w:rPr>
                <w:rFonts w:asciiTheme="majorBidi" w:hAnsiTheme="majorBidi" w:cstheme="majorBidi"/>
                <w:sz w:val="24"/>
                <w:szCs w:val="24"/>
                <w:lang w:val="it-IT"/>
              </w:rPr>
              <w:t xml:space="preserve"> cu</w:t>
            </w:r>
          </w:p>
          <w:p w14:paraId="0CB3909F" w14:textId="740849B8" w:rsidR="00560583" w:rsidRPr="003647D4" w:rsidRDefault="00584C3D" w:rsidP="00584C3D">
            <w:pPr>
              <w:pStyle w:val="Default"/>
              <w:spacing w:line="360" w:lineRule="auto"/>
              <w:rPr>
                <w:sz w:val="23"/>
                <w:szCs w:val="23"/>
                <w:lang w:val="it-IT"/>
              </w:rPr>
            </w:pPr>
            <w:proofErr w:type="spellStart"/>
            <w:r w:rsidRPr="002F5F4A">
              <w:rPr>
                <w:rFonts w:asciiTheme="majorBidi" w:hAnsiTheme="majorBidi" w:cstheme="majorBidi"/>
                <w:lang w:val="it-IT"/>
              </w:rPr>
              <w:t>finantare</w:t>
            </w:r>
            <w:proofErr w:type="spellEnd"/>
            <w:r w:rsidRPr="002F5F4A">
              <w:rPr>
                <w:rFonts w:asciiTheme="majorBidi" w:hAnsiTheme="majorBidi" w:cstheme="majorBidi"/>
                <w:lang w:val="it-IT"/>
              </w:rPr>
              <w:t xml:space="preserve"> </w:t>
            </w:r>
            <w:proofErr w:type="spellStart"/>
            <w:r w:rsidRPr="002F5F4A">
              <w:rPr>
                <w:rFonts w:asciiTheme="majorBidi" w:hAnsiTheme="majorBidi" w:cstheme="majorBidi"/>
                <w:lang w:val="it-IT"/>
              </w:rPr>
              <w:t>nerambursabila</w:t>
            </w:r>
            <w:proofErr w:type="spellEnd"/>
          </w:p>
        </w:tc>
        <w:tc>
          <w:tcPr>
            <w:tcW w:w="4281" w:type="dxa"/>
          </w:tcPr>
          <w:p w14:paraId="29C337D3" w14:textId="321C0DE9" w:rsidR="00584C3D" w:rsidRPr="002F5F4A" w:rsidRDefault="00584C3D" w:rsidP="00584C3D">
            <w:pPr>
              <w:widowControl w:val="0"/>
              <w:spacing w:after="0" w:line="360" w:lineRule="auto"/>
              <w:ind w:right="-5"/>
              <w:rPr>
                <w:rFonts w:asciiTheme="majorBidi" w:hAnsiTheme="majorBidi" w:cstheme="majorBidi"/>
                <w:sz w:val="24"/>
                <w:szCs w:val="24"/>
                <w:lang w:val="it-IT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t-IT"/>
              </w:rPr>
              <w:t>0</w:t>
            </w:r>
            <w:r w:rsidRPr="002F5F4A">
              <w:rPr>
                <w:rFonts w:asciiTheme="majorBidi" w:hAnsiTheme="majorBidi" w:cstheme="majorBidi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2F5F4A">
              <w:rPr>
                <w:rFonts w:asciiTheme="majorBidi" w:hAnsiTheme="majorBidi" w:cstheme="majorBidi"/>
                <w:sz w:val="24"/>
                <w:szCs w:val="24"/>
                <w:lang w:val="it-IT"/>
              </w:rPr>
              <w:t>proiect</w:t>
            </w:r>
            <w:r>
              <w:rPr>
                <w:rFonts w:asciiTheme="majorBidi" w:hAnsiTheme="majorBidi" w:cstheme="majorBidi"/>
                <w:sz w:val="24"/>
                <w:szCs w:val="24"/>
                <w:lang w:val="it-IT"/>
              </w:rPr>
              <w:t>e</w:t>
            </w:r>
            <w:proofErr w:type="spellEnd"/>
            <w:r w:rsidRPr="002F5F4A">
              <w:rPr>
                <w:rFonts w:asciiTheme="majorBidi" w:hAnsiTheme="majorBidi" w:cstheme="majorBidi"/>
                <w:sz w:val="24"/>
                <w:szCs w:val="24"/>
                <w:lang w:val="it-IT"/>
              </w:rPr>
              <w:t xml:space="preserve"> – </w:t>
            </w:r>
            <w:r w:rsidRPr="002F5F4A">
              <w:rPr>
                <w:rFonts w:asciiTheme="majorBidi" w:hAnsiTheme="majorBidi" w:cstheme="majorBidi"/>
                <w:b/>
                <w:bCs/>
                <w:sz w:val="24"/>
                <w:szCs w:val="24"/>
                <w:lang w:val="it-IT"/>
              </w:rPr>
              <w:t xml:space="preserve">0 </w:t>
            </w:r>
            <w:proofErr w:type="spellStart"/>
            <w:r w:rsidRPr="002F5F4A">
              <w:rPr>
                <w:rFonts w:asciiTheme="majorBidi" w:hAnsiTheme="majorBidi" w:cstheme="majorBidi"/>
                <w:b/>
                <w:bCs/>
                <w:sz w:val="24"/>
                <w:szCs w:val="24"/>
                <w:lang w:val="it-IT"/>
              </w:rPr>
              <w:t>puncte</w:t>
            </w:r>
            <w:proofErr w:type="spellEnd"/>
          </w:p>
          <w:p w14:paraId="4141616E" w14:textId="783E31E8" w:rsidR="00584C3D" w:rsidRPr="002F5F4A" w:rsidRDefault="00584C3D" w:rsidP="00584C3D">
            <w:pPr>
              <w:widowControl w:val="0"/>
              <w:spacing w:after="0" w:line="360" w:lineRule="auto"/>
              <w:ind w:right="-5"/>
              <w:rPr>
                <w:rFonts w:asciiTheme="majorBidi" w:hAnsiTheme="majorBidi" w:cstheme="majorBidi"/>
                <w:sz w:val="24"/>
                <w:szCs w:val="24"/>
                <w:lang w:val="it-IT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t-IT"/>
              </w:rPr>
              <w:t>1</w:t>
            </w:r>
            <w:r w:rsidRPr="002F5F4A">
              <w:rPr>
                <w:rFonts w:asciiTheme="majorBidi" w:hAnsiTheme="majorBidi" w:cstheme="majorBidi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2F5F4A">
              <w:rPr>
                <w:rFonts w:asciiTheme="majorBidi" w:hAnsiTheme="majorBidi" w:cstheme="majorBidi"/>
                <w:sz w:val="24"/>
                <w:szCs w:val="24"/>
                <w:lang w:val="it-IT"/>
              </w:rPr>
              <w:t>proiecte</w:t>
            </w:r>
            <w:proofErr w:type="spellEnd"/>
            <w:r w:rsidRPr="002F5F4A">
              <w:rPr>
                <w:rFonts w:asciiTheme="majorBidi" w:hAnsiTheme="majorBidi" w:cstheme="majorBidi"/>
                <w:sz w:val="24"/>
                <w:szCs w:val="24"/>
                <w:lang w:val="it-IT"/>
              </w:rPr>
              <w:t xml:space="preserve"> – </w:t>
            </w:r>
            <w:r w:rsidRPr="002F5F4A">
              <w:rPr>
                <w:rFonts w:asciiTheme="majorBidi" w:hAnsiTheme="majorBidi" w:cstheme="majorBidi"/>
                <w:b/>
                <w:bCs/>
                <w:sz w:val="24"/>
                <w:szCs w:val="24"/>
                <w:lang w:val="it-IT"/>
              </w:rPr>
              <w:t xml:space="preserve">15 </w:t>
            </w:r>
            <w:proofErr w:type="spellStart"/>
            <w:r w:rsidRPr="002F5F4A">
              <w:rPr>
                <w:rFonts w:asciiTheme="majorBidi" w:hAnsiTheme="majorBidi" w:cstheme="majorBidi"/>
                <w:b/>
                <w:bCs/>
                <w:sz w:val="24"/>
                <w:szCs w:val="24"/>
                <w:lang w:val="it-IT"/>
              </w:rPr>
              <w:t>puncte</w:t>
            </w:r>
            <w:proofErr w:type="spellEnd"/>
          </w:p>
          <w:p w14:paraId="4AD6D830" w14:textId="72A4AA09" w:rsidR="00560583" w:rsidRPr="003647D4" w:rsidRDefault="00584C3D" w:rsidP="00584C3D">
            <w:pPr>
              <w:widowControl w:val="0"/>
              <w:spacing w:after="0" w:line="360" w:lineRule="auto"/>
              <w:ind w:right="-5"/>
              <w:rPr>
                <w:rFonts w:asciiTheme="majorBidi" w:hAnsiTheme="majorBidi" w:cstheme="majorBidi"/>
                <w:sz w:val="24"/>
                <w:szCs w:val="24"/>
                <w:lang w:val="it-IT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t-IT"/>
              </w:rPr>
              <w:t>2</w:t>
            </w:r>
            <w:r w:rsidRPr="002F5F4A">
              <w:rPr>
                <w:rFonts w:asciiTheme="majorBidi" w:hAnsiTheme="majorBidi" w:cstheme="majorBidi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2F5F4A">
              <w:rPr>
                <w:rFonts w:asciiTheme="majorBidi" w:hAnsiTheme="majorBidi" w:cstheme="majorBidi"/>
                <w:sz w:val="24"/>
                <w:szCs w:val="24"/>
                <w:lang w:val="it-IT"/>
              </w:rPr>
              <w:t>proiecte</w:t>
            </w:r>
            <w:proofErr w:type="spellEnd"/>
            <w:r w:rsidRPr="002F5F4A">
              <w:rPr>
                <w:rFonts w:asciiTheme="majorBidi" w:hAnsiTheme="majorBidi" w:cstheme="majorBidi"/>
                <w:sz w:val="24"/>
                <w:szCs w:val="24"/>
                <w:lang w:val="it-IT"/>
              </w:rPr>
              <w:t xml:space="preserve"> – </w:t>
            </w:r>
            <w:r w:rsidRPr="002F5F4A">
              <w:rPr>
                <w:rFonts w:asciiTheme="majorBidi" w:hAnsiTheme="majorBidi" w:cstheme="majorBidi"/>
                <w:b/>
                <w:bCs/>
                <w:sz w:val="24"/>
                <w:szCs w:val="24"/>
                <w:lang w:val="it-IT"/>
              </w:rPr>
              <w:t xml:space="preserve">20 </w:t>
            </w:r>
            <w:proofErr w:type="spellStart"/>
            <w:r w:rsidRPr="002F5F4A">
              <w:rPr>
                <w:rFonts w:asciiTheme="majorBidi" w:hAnsiTheme="majorBidi" w:cstheme="majorBidi"/>
                <w:b/>
                <w:bCs/>
                <w:sz w:val="24"/>
                <w:szCs w:val="24"/>
                <w:lang w:val="it-IT"/>
              </w:rPr>
              <w:t>puncte</w:t>
            </w:r>
            <w:proofErr w:type="spellEnd"/>
          </w:p>
        </w:tc>
      </w:tr>
      <w:tr w:rsidR="00560583" w:rsidRPr="000100B7" w14:paraId="19494B3C" w14:textId="77777777" w:rsidTr="000E145C">
        <w:tc>
          <w:tcPr>
            <w:tcW w:w="5495" w:type="dxa"/>
            <w:vAlign w:val="center"/>
          </w:tcPr>
          <w:p w14:paraId="70E74675" w14:textId="77777777" w:rsidR="00560583" w:rsidRPr="000100B7" w:rsidRDefault="00560583" w:rsidP="000E145C">
            <w:pPr>
              <w:widowControl w:val="0"/>
              <w:tabs>
                <w:tab w:val="left" w:pos="4678"/>
              </w:tabs>
              <w:spacing w:after="0" w:line="360" w:lineRule="auto"/>
              <w:rPr>
                <w:rFonts w:asciiTheme="majorBidi" w:hAnsiTheme="majorBidi" w:cstheme="majorBidi"/>
                <w:sz w:val="24"/>
                <w:szCs w:val="24"/>
                <w:lang w:val="it-IT"/>
              </w:rPr>
            </w:pPr>
            <w:proofErr w:type="spellStart"/>
            <w:r w:rsidRPr="000100B7">
              <w:rPr>
                <w:rFonts w:asciiTheme="majorBidi" w:hAnsiTheme="majorBidi" w:cstheme="majorBidi"/>
                <w:sz w:val="24"/>
                <w:szCs w:val="24"/>
                <w:lang w:val="it-IT"/>
              </w:rPr>
              <w:t>Competențe</w:t>
            </w:r>
            <w:proofErr w:type="spellEnd"/>
            <w:r w:rsidRPr="000100B7">
              <w:rPr>
                <w:rFonts w:asciiTheme="majorBidi" w:hAnsiTheme="majorBidi" w:cstheme="majorBidi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0100B7">
              <w:rPr>
                <w:rFonts w:asciiTheme="majorBidi" w:hAnsiTheme="majorBidi" w:cstheme="majorBidi"/>
                <w:sz w:val="24"/>
                <w:szCs w:val="24"/>
                <w:lang w:val="it-IT"/>
              </w:rPr>
              <w:t>și</w:t>
            </w:r>
            <w:proofErr w:type="spellEnd"/>
            <w:r w:rsidRPr="000100B7">
              <w:rPr>
                <w:rFonts w:asciiTheme="majorBidi" w:hAnsiTheme="majorBidi" w:cstheme="majorBidi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0100B7">
              <w:rPr>
                <w:rFonts w:asciiTheme="majorBidi" w:hAnsiTheme="majorBidi" w:cstheme="majorBidi"/>
                <w:sz w:val="24"/>
                <w:szCs w:val="24"/>
                <w:lang w:val="it-IT"/>
              </w:rPr>
              <w:t>abilități</w:t>
            </w:r>
            <w:proofErr w:type="spellEnd"/>
            <w:r w:rsidRPr="000100B7">
              <w:rPr>
                <w:rFonts w:asciiTheme="majorBidi" w:hAnsiTheme="majorBidi" w:cstheme="majorBidi"/>
                <w:sz w:val="24"/>
                <w:szCs w:val="24"/>
                <w:lang w:val="it-IT"/>
              </w:rPr>
              <w:t xml:space="preserve"> sociale (capacitate de </w:t>
            </w:r>
            <w:proofErr w:type="spellStart"/>
            <w:r w:rsidRPr="000100B7">
              <w:rPr>
                <w:rFonts w:asciiTheme="majorBidi" w:hAnsiTheme="majorBidi" w:cstheme="majorBidi"/>
                <w:sz w:val="24"/>
                <w:szCs w:val="24"/>
                <w:lang w:val="it-IT"/>
              </w:rPr>
              <w:t>planificare</w:t>
            </w:r>
            <w:proofErr w:type="spellEnd"/>
            <w:r w:rsidRPr="000100B7">
              <w:rPr>
                <w:rFonts w:asciiTheme="majorBidi" w:hAnsiTheme="majorBidi" w:cstheme="majorBidi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0100B7">
              <w:rPr>
                <w:rFonts w:asciiTheme="majorBidi" w:hAnsiTheme="majorBidi" w:cstheme="majorBidi"/>
                <w:sz w:val="24"/>
                <w:szCs w:val="24"/>
                <w:lang w:val="it-IT"/>
              </w:rPr>
              <w:t>și</w:t>
            </w:r>
            <w:proofErr w:type="spellEnd"/>
            <w:r w:rsidRPr="000100B7">
              <w:rPr>
                <w:rFonts w:asciiTheme="majorBidi" w:hAnsiTheme="majorBidi" w:cstheme="majorBidi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0100B7">
              <w:rPr>
                <w:rFonts w:asciiTheme="majorBidi" w:hAnsiTheme="majorBidi" w:cstheme="majorBidi"/>
                <w:sz w:val="24"/>
                <w:szCs w:val="24"/>
                <w:lang w:val="it-IT"/>
              </w:rPr>
              <w:t>organizare</w:t>
            </w:r>
            <w:proofErr w:type="spellEnd"/>
            <w:r w:rsidRPr="000100B7">
              <w:rPr>
                <w:rFonts w:asciiTheme="majorBidi" w:hAnsiTheme="majorBidi" w:cstheme="majorBidi"/>
                <w:sz w:val="24"/>
                <w:szCs w:val="24"/>
                <w:lang w:val="it-IT"/>
              </w:rPr>
              <w:t xml:space="preserve">, capacitate de comunicare </w:t>
            </w:r>
            <w:proofErr w:type="spellStart"/>
            <w:r w:rsidRPr="000100B7">
              <w:rPr>
                <w:rFonts w:asciiTheme="majorBidi" w:hAnsiTheme="majorBidi" w:cstheme="majorBidi"/>
                <w:sz w:val="24"/>
                <w:szCs w:val="24"/>
                <w:lang w:val="it-IT"/>
              </w:rPr>
              <w:t>și</w:t>
            </w:r>
            <w:proofErr w:type="spellEnd"/>
            <w:r w:rsidRPr="000100B7">
              <w:rPr>
                <w:rFonts w:asciiTheme="majorBidi" w:hAnsiTheme="majorBidi" w:cstheme="majorBidi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0100B7">
              <w:rPr>
                <w:rFonts w:asciiTheme="majorBidi" w:hAnsiTheme="majorBidi" w:cstheme="majorBidi"/>
                <w:sz w:val="24"/>
                <w:szCs w:val="24"/>
                <w:lang w:val="it-IT"/>
              </w:rPr>
              <w:t>socializare</w:t>
            </w:r>
            <w:proofErr w:type="spellEnd"/>
            <w:r w:rsidRPr="000100B7">
              <w:rPr>
                <w:rFonts w:asciiTheme="majorBidi" w:hAnsiTheme="majorBidi" w:cstheme="majorBidi"/>
                <w:sz w:val="24"/>
                <w:szCs w:val="24"/>
                <w:lang w:val="it-IT"/>
              </w:rPr>
              <w:t>)</w:t>
            </w:r>
          </w:p>
        </w:tc>
        <w:tc>
          <w:tcPr>
            <w:tcW w:w="4281" w:type="dxa"/>
            <w:vAlign w:val="center"/>
          </w:tcPr>
          <w:p w14:paraId="7386E698" w14:textId="6D5F59B0" w:rsidR="00560583" w:rsidRPr="000100B7" w:rsidRDefault="00560583" w:rsidP="000E145C">
            <w:pPr>
              <w:widowControl w:val="0"/>
              <w:spacing w:after="0" w:line="360" w:lineRule="auto"/>
              <w:ind w:right="-149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100B7">
              <w:rPr>
                <w:rFonts w:asciiTheme="majorBidi" w:hAnsiTheme="majorBidi" w:cstheme="majorBidi"/>
                <w:sz w:val="24"/>
                <w:szCs w:val="24"/>
              </w:rPr>
              <w:t xml:space="preserve">Se </w:t>
            </w:r>
            <w:proofErr w:type="spellStart"/>
            <w:r w:rsidRPr="000100B7">
              <w:rPr>
                <w:rFonts w:asciiTheme="majorBidi" w:hAnsiTheme="majorBidi" w:cstheme="majorBidi"/>
                <w:sz w:val="24"/>
                <w:szCs w:val="24"/>
              </w:rPr>
              <w:t>acordă</w:t>
            </w:r>
            <w:proofErr w:type="spellEnd"/>
            <w:r w:rsidRPr="000100B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0100B7">
              <w:rPr>
                <w:rFonts w:asciiTheme="majorBidi" w:hAnsiTheme="majorBidi" w:cstheme="majorBidi"/>
                <w:sz w:val="24"/>
                <w:szCs w:val="24"/>
              </w:rPr>
              <w:t>punctaj</w:t>
            </w:r>
            <w:proofErr w:type="spellEnd"/>
            <w:r w:rsidRPr="000100B7">
              <w:rPr>
                <w:rFonts w:asciiTheme="majorBidi" w:hAnsiTheme="majorBidi" w:cstheme="majorBidi"/>
                <w:sz w:val="24"/>
                <w:szCs w:val="24"/>
              </w:rPr>
              <w:t xml:space="preserve"> pe o </w:t>
            </w:r>
            <w:proofErr w:type="spellStart"/>
            <w:r w:rsidRPr="000100B7">
              <w:rPr>
                <w:rFonts w:asciiTheme="majorBidi" w:hAnsiTheme="majorBidi" w:cstheme="majorBidi"/>
                <w:sz w:val="24"/>
                <w:szCs w:val="24"/>
              </w:rPr>
              <w:t>scală</w:t>
            </w:r>
            <w:proofErr w:type="spellEnd"/>
            <w:r w:rsidRPr="000100B7">
              <w:rPr>
                <w:rFonts w:asciiTheme="majorBidi" w:hAnsiTheme="majorBidi" w:cstheme="majorBidi"/>
                <w:sz w:val="24"/>
                <w:szCs w:val="24"/>
              </w:rPr>
              <w:t xml:space="preserve"> de la </w:t>
            </w:r>
            <w:r w:rsidRPr="000100B7">
              <w:rPr>
                <w:rFonts w:asciiTheme="majorBidi" w:hAnsiTheme="majorBidi" w:cstheme="majorBidi"/>
                <w:b/>
                <w:sz w:val="24"/>
                <w:szCs w:val="24"/>
              </w:rPr>
              <w:t>1(</w:t>
            </w:r>
            <w:proofErr w:type="spellStart"/>
            <w:r w:rsidRPr="000100B7">
              <w:rPr>
                <w:rFonts w:asciiTheme="majorBidi" w:hAnsiTheme="majorBidi" w:cstheme="majorBidi"/>
                <w:b/>
                <w:sz w:val="24"/>
                <w:szCs w:val="24"/>
              </w:rPr>
              <w:t>nesatisfăcător</w:t>
            </w:r>
            <w:proofErr w:type="spellEnd"/>
            <w:r w:rsidRPr="000100B7">
              <w:rPr>
                <w:rFonts w:asciiTheme="majorBidi" w:hAnsiTheme="majorBidi" w:cstheme="majorBidi"/>
                <w:b/>
                <w:sz w:val="24"/>
                <w:szCs w:val="24"/>
              </w:rPr>
              <w:t>)</w:t>
            </w:r>
            <w:r w:rsidRPr="000100B7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="001971DD">
              <w:rPr>
                <w:rFonts w:asciiTheme="majorBidi" w:hAnsiTheme="majorBidi" w:cstheme="majorBidi"/>
                <w:b/>
                <w:sz w:val="24"/>
                <w:szCs w:val="24"/>
              </w:rPr>
              <w:t>2</w:t>
            </w:r>
            <w:r w:rsidRPr="000100B7">
              <w:rPr>
                <w:rFonts w:asciiTheme="majorBidi" w:hAnsiTheme="majorBidi" w:cstheme="majorBidi"/>
                <w:b/>
                <w:sz w:val="24"/>
                <w:szCs w:val="24"/>
              </w:rPr>
              <w:t>0(</w:t>
            </w:r>
            <w:proofErr w:type="spellStart"/>
            <w:r w:rsidRPr="000100B7">
              <w:rPr>
                <w:rFonts w:asciiTheme="majorBidi" w:hAnsiTheme="majorBidi" w:cstheme="majorBidi"/>
                <w:b/>
                <w:sz w:val="24"/>
                <w:szCs w:val="24"/>
              </w:rPr>
              <w:t>foarte</w:t>
            </w:r>
            <w:proofErr w:type="spellEnd"/>
            <w:r w:rsidRPr="000100B7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bine)</w:t>
            </w:r>
          </w:p>
        </w:tc>
      </w:tr>
      <w:tr w:rsidR="00560583" w:rsidRPr="000100B7" w14:paraId="45181506" w14:textId="77777777" w:rsidTr="000E145C">
        <w:tc>
          <w:tcPr>
            <w:tcW w:w="5495" w:type="dxa"/>
            <w:vAlign w:val="center"/>
          </w:tcPr>
          <w:p w14:paraId="2BD7F392" w14:textId="77777777" w:rsidR="00560583" w:rsidRPr="000100B7" w:rsidRDefault="00560583" w:rsidP="000E145C">
            <w:pPr>
              <w:widowControl w:val="0"/>
              <w:spacing w:line="360" w:lineRule="auto"/>
              <w:ind w:right="-149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100B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Total </w:t>
            </w:r>
          </w:p>
        </w:tc>
        <w:tc>
          <w:tcPr>
            <w:tcW w:w="4281" w:type="dxa"/>
            <w:vAlign w:val="center"/>
          </w:tcPr>
          <w:p w14:paraId="16A7F96A" w14:textId="77777777" w:rsidR="00560583" w:rsidRPr="000100B7" w:rsidRDefault="00560583" w:rsidP="000E145C">
            <w:pPr>
              <w:widowControl w:val="0"/>
              <w:spacing w:line="360" w:lineRule="auto"/>
              <w:ind w:right="-14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100B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100 </w:t>
            </w:r>
            <w:proofErr w:type="spellStart"/>
            <w:r w:rsidRPr="000100B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puncte</w:t>
            </w:r>
            <w:proofErr w:type="spellEnd"/>
          </w:p>
        </w:tc>
      </w:tr>
    </w:tbl>
    <w:p w14:paraId="5008F563" w14:textId="4E02EABC" w:rsidR="00560583" w:rsidRDefault="00560583" w:rsidP="00560583">
      <w:pPr>
        <w:suppressAutoHyphens/>
        <w:spacing w:after="0" w:line="360" w:lineRule="auto"/>
        <w:jc w:val="both"/>
        <w:rPr>
          <w:rFonts w:asciiTheme="majorBidi" w:hAnsiTheme="majorBidi" w:cstheme="majorBidi"/>
          <w:b/>
          <w:color w:val="000000"/>
          <w:sz w:val="24"/>
          <w:szCs w:val="24"/>
        </w:rPr>
      </w:pPr>
    </w:p>
    <w:p w14:paraId="0C47FFA2" w14:textId="69F82BB1" w:rsidR="00430936" w:rsidRPr="00430936" w:rsidRDefault="00430936" w:rsidP="00560583">
      <w:pPr>
        <w:suppressAutoHyphens/>
        <w:spacing w:after="0" w:line="360" w:lineRule="auto"/>
        <w:jc w:val="both"/>
        <w:rPr>
          <w:rFonts w:asciiTheme="majorBidi" w:hAnsiTheme="majorBidi" w:cstheme="majorBidi"/>
          <w:b/>
          <w:color w:val="FF0000"/>
          <w:sz w:val="24"/>
          <w:szCs w:val="24"/>
        </w:rPr>
      </w:pPr>
    </w:p>
    <w:sectPr w:rsidR="00430936" w:rsidRPr="00430936" w:rsidSect="006C6876">
      <w:headerReference w:type="default" r:id="rId8"/>
      <w:footerReference w:type="default" r:id="rId9"/>
      <w:pgSz w:w="12240" w:h="15840"/>
      <w:pgMar w:top="1440" w:right="1440" w:bottom="1440" w:left="1440" w:header="244" w:footer="31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BB913" w14:textId="77777777" w:rsidR="0051625C" w:rsidRDefault="0051625C" w:rsidP="000F4858">
      <w:pPr>
        <w:spacing w:after="0" w:line="240" w:lineRule="auto"/>
      </w:pPr>
      <w:r>
        <w:separator/>
      </w:r>
    </w:p>
  </w:endnote>
  <w:endnote w:type="continuationSeparator" w:id="0">
    <w:p w14:paraId="3551898E" w14:textId="77777777" w:rsidR="0051625C" w:rsidRDefault="0051625C" w:rsidP="000F4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0130B" w14:textId="77777777" w:rsidR="003D71B6" w:rsidRDefault="003D71B6" w:rsidP="003D71B6">
    <w:pPr>
      <w:spacing w:before="20"/>
      <w:ind w:left="20"/>
      <w:jc w:val="center"/>
    </w:pPr>
    <w:proofErr w:type="spellStart"/>
    <w:r w:rsidRPr="008C65E9">
      <w:rPr>
        <w:rFonts w:asciiTheme="majorBidi" w:hAnsiTheme="majorBidi" w:cstheme="majorBidi"/>
        <w:iCs/>
        <w:color w:val="000000" w:themeColor="text1"/>
        <w:sz w:val="24"/>
      </w:rPr>
      <w:t>Proiect</w:t>
    </w:r>
    <w:proofErr w:type="spellEnd"/>
    <w:r w:rsidRPr="008C65E9">
      <w:rPr>
        <w:rFonts w:asciiTheme="majorBidi" w:hAnsiTheme="majorBidi" w:cstheme="majorBidi"/>
        <w:iCs/>
        <w:color w:val="000000" w:themeColor="text1"/>
        <w:spacing w:val="-10"/>
        <w:sz w:val="24"/>
      </w:rPr>
      <w:t xml:space="preserve"> </w:t>
    </w:r>
    <w:proofErr w:type="spellStart"/>
    <w:r w:rsidRPr="008C65E9">
      <w:rPr>
        <w:rFonts w:asciiTheme="majorBidi" w:hAnsiTheme="majorBidi" w:cstheme="majorBidi"/>
        <w:iCs/>
        <w:color w:val="000000" w:themeColor="text1"/>
        <w:sz w:val="24"/>
      </w:rPr>
      <w:t>cofinanțat</w:t>
    </w:r>
    <w:proofErr w:type="spellEnd"/>
    <w:r w:rsidRPr="008C65E9">
      <w:rPr>
        <w:rFonts w:asciiTheme="majorBidi" w:hAnsiTheme="majorBidi" w:cstheme="majorBidi"/>
        <w:iCs/>
        <w:color w:val="000000" w:themeColor="text1"/>
        <w:spacing w:val="-9"/>
        <w:sz w:val="24"/>
      </w:rPr>
      <w:t xml:space="preserve"> </w:t>
    </w:r>
    <w:r w:rsidRPr="008C65E9">
      <w:rPr>
        <w:rFonts w:asciiTheme="majorBidi" w:hAnsiTheme="majorBidi" w:cstheme="majorBidi"/>
        <w:iCs/>
        <w:color w:val="000000" w:themeColor="text1"/>
        <w:sz w:val="24"/>
      </w:rPr>
      <w:t>din</w:t>
    </w:r>
    <w:r w:rsidRPr="008C65E9">
      <w:rPr>
        <w:rFonts w:asciiTheme="majorBidi" w:hAnsiTheme="majorBidi" w:cstheme="majorBidi"/>
        <w:iCs/>
        <w:color w:val="000000" w:themeColor="text1"/>
        <w:spacing w:val="-10"/>
        <w:sz w:val="24"/>
      </w:rPr>
      <w:t xml:space="preserve"> </w:t>
    </w:r>
    <w:r w:rsidRPr="008C65E9">
      <w:rPr>
        <w:rFonts w:ascii="Times New Roman" w:hAnsi="Times New Roman" w:cs="Times New Roman"/>
        <w:iCs/>
        <w:color w:val="000000"/>
        <w:sz w:val="24"/>
      </w:rPr>
      <w:t xml:space="preserve">Fondul European de </w:t>
    </w:r>
    <w:proofErr w:type="spellStart"/>
    <w:r w:rsidRPr="008C65E9">
      <w:rPr>
        <w:rFonts w:ascii="Times New Roman" w:hAnsi="Times New Roman" w:cs="Times New Roman"/>
        <w:iCs/>
        <w:color w:val="000000"/>
        <w:sz w:val="24"/>
      </w:rPr>
      <w:t>Dezvoltare</w:t>
    </w:r>
    <w:proofErr w:type="spellEnd"/>
    <w:r w:rsidRPr="008C65E9">
      <w:rPr>
        <w:rFonts w:ascii="Times New Roman" w:hAnsi="Times New Roman" w:cs="Times New Roman"/>
        <w:iCs/>
        <w:color w:val="000000"/>
        <w:sz w:val="24"/>
      </w:rPr>
      <w:t xml:space="preserve"> </w:t>
    </w:r>
    <w:proofErr w:type="spellStart"/>
    <w:r w:rsidRPr="008C65E9">
      <w:rPr>
        <w:rFonts w:ascii="Times New Roman" w:hAnsi="Times New Roman" w:cs="Times New Roman"/>
        <w:iCs/>
        <w:color w:val="000000"/>
        <w:sz w:val="24"/>
      </w:rPr>
      <w:t>Regională</w:t>
    </w:r>
    <w:proofErr w:type="spellEnd"/>
    <w:r>
      <w:rPr>
        <w:rFonts w:ascii="Times New Roman" w:hAnsi="Times New Roman" w:cs="Times New Roman"/>
        <w:iCs/>
        <w:color w:val="000000"/>
        <w:sz w:val="24"/>
      </w:rPr>
      <w:t xml:space="preserve"> </w:t>
    </w:r>
    <w:r w:rsidRPr="008C65E9">
      <w:rPr>
        <w:rFonts w:ascii="Times New Roman" w:hAnsi="Times New Roman" w:cs="Times New Roman"/>
        <w:iCs/>
        <w:color w:val="000000"/>
        <w:sz w:val="24"/>
      </w:rPr>
      <w:t>(FEDR)</w:t>
    </w:r>
  </w:p>
  <w:p w14:paraId="32E77F1F" w14:textId="77777777" w:rsidR="003D71B6" w:rsidRDefault="003D71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4A7C7" w14:textId="77777777" w:rsidR="0051625C" w:rsidRDefault="0051625C" w:rsidP="000F4858">
      <w:pPr>
        <w:spacing w:after="0" w:line="240" w:lineRule="auto"/>
      </w:pPr>
      <w:r>
        <w:separator/>
      </w:r>
    </w:p>
  </w:footnote>
  <w:footnote w:type="continuationSeparator" w:id="0">
    <w:p w14:paraId="71ED078D" w14:textId="77777777" w:rsidR="0051625C" w:rsidRDefault="0051625C" w:rsidP="000F4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9A60C" w14:textId="73F017B0" w:rsidR="006C6876" w:rsidRPr="006C6876" w:rsidRDefault="003D71B6" w:rsidP="006C6876">
    <w:pPr>
      <w:pStyle w:val="Footer"/>
      <w:tabs>
        <w:tab w:val="clear" w:pos="4680"/>
        <w:tab w:val="clear" w:pos="9360"/>
        <w:tab w:val="left" w:pos="3930"/>
      </w:tabs>
      <w:jc w:val="center"/>
      <w:rPr>
        <w:rFonts w:ascii="Times New Roman" w:hAnsi="Times New Roman" w:cs="Times New Roman"/>
        <w:b/>
        <w:noProof/>
        <w:sz w:val="24"/>
        <w:szCs w:val="24"/>
      </w:rPr>
    </w:pPr>
    <w:r>
      <w:fldChar w:fldCharType="begin"/>
    </w:r>
    <w:r>
      <w:instrText xml:space="preserve"> INCLUDEPICTURE "C:\\Users\\brind\\AppData\\Local\\Packages\\Microsoft.Windows.Photos_8wekyb3d8bbwe\\TempState\\ShareServiceTempFolder\\2024-05-20.jpeg" \* MERGEFORMATINET </w:instrText>
    </w:r>
    <w:r>
      <w:fldChar w:fldCharType="separate"/>
    </w:r>
    <w:r>
      <w:rPr>
        <w:noProof/>
      </w:rPr>
      <w:drawing>
        <wp:inline distT="0" distB="0" distL="0" distR="0" wp14:anchorId="5CC99F31" wp14:editId="3DECF5FD">
          <wp:extent cx="6506210" cy="1062355"/>
          <wp:effectExtent l="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6210" cy="1062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77D8A"/>
    <w:multiLevelType w:val="hybridMultilevel"/>
    <w:tmpl w:val="75F24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C26A0"/>
    <w:multiLevelType w:val="hybridMultilevel"/>
    <w:tmpl w:val="DE4CA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1343E"/>
    <w:multiLevelType w:val="hybridMultilevel"/>
    <w:tmpl w:val="38F438E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5824A23"/>
    <w:multiLevelType w:val="hybridMultilevel"/>
    <w:tmpl w:val="B14EA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236B1"/>
    <w:multiLevelType w:val="hybridMultilevel"/>
    <w:tmpl w:val="B2B685DC"/>
    <w:lvl w:ilvl="0" w:tplc="82D0023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D34A7F"/>
    <w:multiLevelType w:val="multilevel"/>
    <w:tmpl w:val="80DCF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EF0F54"/>
    <w:multiLevelType w:val="hybridMultilevel"/>
    <w:tmpl w:val="9926E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D5999"/>
    <w:multiLevelType w:val="hybridMultilevel"/>
    <w:tmpl w:val="35BA7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C7CEF"/>
    <w:multiLevelType w:val="hybridMultilevel"/>
    <w:tmpl w:val="A002E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921D5"/>
    <w:multiLevelType w:val="hybridMultilevel"/>
    <w:tmpl w:val="5BB00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F63DE"/>
    <w:multiLevelType w:val="hybridMultilevel"/>
    <w:tmpl w:val="06FE9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6B1056"/>
    <w:multiLevelType w:val="hybridMultilevel"/>
    <w:tmpl w:val="A9188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A0F72"/>
    <w:multiLevelType w:val="hybridMultilevel"/>
    <w:tmpl w:val="95C8B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32228"/>
    <w:multiLevelType w:val="hybridMultilevel"/>
    <w:tmpl w:val="626AE48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7107A3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1865AB"/>
    <w:multiLevelType w:val="hybridMultilevel"/>
    <w:tmpl w:val="20DE4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F3309"/>
    <w:multiLevelType w:val="hybridMultilevel"/>
    <w:tmpl w:val="CC7C3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3674A5"/>
    <w:multiLevelType w:val="multilevel"/>
    <w:tmpl w:val="4196A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495232"/>
    <w:multiLevelType w:val="hybridMultilevel"/>
    <w:tmpl w:val="0B96C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965123"/>
    <w:multiLevelType w:val="hybridMultilevel"/>
    <w:tmpl w:val="C4CAEF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F3516E3"/>
    <w:multiLevelType w:val="hybridMultilevel"/>
    <w:tmpl w:val="78E0C5F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92F4F"/>
    <w:multiLevelType w:val="hybridMultilevel"/>
    <w:tmpl w:val="2ED05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0C7B3F"/>
    <w:multiLevelType w:val="hybridMultilevel"/>
    <w:tmpl w:val="E8640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1112E8"/>
    <w:multiLevelType w:val="hybridMultilevel"/>
    <w:tmpl w:val="0360F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9D661D"/>
    <w:multiLevelType w:val="hybridMultilevel"/>
    <w:tmpl w:val="549E999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3738F9"/>
    <w:multiLevelType w:val="hybridMultilevel"/>
    <w:tmpl w:val="B602F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F13DE2"/>
    <w:multiLevelType w:val="hybridMultilevel"/>
    <w:tmpl w:val="97BA23C8"/>
    <w:lvl w:ilvl="0" w:tplc="6E1CC100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DD2BD5"/>
    <w:multiLevelType w:val="hybridMultilevel"/>
    <w:tmpl w:val="8D7A1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2166CA"/>
    <w:multiLevelType w:val="multilevel"/>
    <w:tmpl w:val="5D2CB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B6874A6"/>
    <w:multiLevelType w:val="hybridMultilevel"/>
    <w:tmpl w:val="F300D3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AE7E97"/>
    <w:multiLevelType w:val="hybridMultilevel"/>
    <w:tmpl w:val="798ED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1312D2"/>
    <w:multiLevelType w:val="hybridMultilevel"/>
    <w:tmpl w:val="6396C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CE1A96"/>
    <w:multiLevelType w:val="hybridMultilevel"/>
    <w:tmpl w:val="2B945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6D0B5F"/>
    <w:multiLevelType w:val="hybridMultilevel"/>
    <w:tmpl w:val="D7743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D667D7"/>
    <w:multiLevelType w:val="hybridMultilevel"/>
    <w:tmpl w:val="F99C7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787962"/>
    <w:multiLevelType w:val="hybridMultilevel"/>
    <w:tmpl w:val="E960A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98451C"/>
    <w:multiLevelType w:val="multilevel"/>
    <w:tmpl w:val="25EC1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4E00417"/>
    <w:multiLevelType w:val="hybridMultilevel"/>
    <w:tmpl w:val="1BDC1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171E38"/>
    <w:multiLevelType w:val="hybridMultilevel"/>
    <w:tmpl w:val="B51C8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2F4070"/>
    <w:multiLevelType w:val="hybridMultilevel"/>
    <w:tmpl w:val="1DFEF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F25E95"/>
    <w:multiLevelType w:val="hybridMultilevel"/>
    <w:tmpl w:val="97E49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FE0240"/>
    <w:multiLevelType w:val="hybridMultilevel"/>
    <w:tmpl w:val="EA86B1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C88393C"/>
    <w:multiLevelType w:val="hybridMultilevel"/>
    <w:tmpl w:val="9D50A10C"/>
    <w:lvl w:ilvl="0" w:tplc="616E37D0">
      <w:start w:val="50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9029859">
    <w:abstractNumId w:val="0"/>
  </w:num>
  <w:num w:numId="2" w16cid:durableId="698899154">
    <w:abstractNumId w:val="2"/>
  </w:num>
  <w:num w:numId="3" w16cid:durableId="2085761774">
    <w:abstractNumId w:val="22"/>
  </w:num>
  <w:num w:numId="4" w16cid:durableId="1450049655">
    <w:abstractNumId w:val="37"/>
  </w:num>
  <w:num w:numId="5" w16cid:durableId="73014408">
    <w:abstractNumId w:val="28"/>
  </w:num>
  <w:num w:numId="6" w16cid:durableId="29185398">
    <w:abstractNumId w:val="38"/>
  </w:num>
  <w:num w:numId="7" w16cid:durableId="651907186">
    <w:abstractNumId w:val="23"/>
  </w:num>
  <w:num w:numId="8" w16cid:durableId="898519698">
    <w:abstractNumId w:val="4"/>
  </w:num>
  <w:num w:numId="9" w16cid:durableId="1713580208">
    <w:abstractNumId w:val="1"/>
  </w:num>
  <w:num w:numId="10" w16cid:durableId="190192547">
    <w:abstractNumId w:val="24"/>
  </w:num>
  <w:num w:numId="11" w16cid:durableId="210192882">
    <w:abstractNumId w:val="12"/>
  </w:num>
  <w:num w:numId="12" w16cid:durableId="1305038837">
    <w:abstractNumId w:val="19"/>
  </w:num>
  <w:num w:numId="13" w16cid:durableId="899049550">
    <w:abstractNumId w:val="41"/>
  </w:num>
  <w:num w:numId="14" w16cid:durableId="37123877">
    <w:abstractNumId w:val="25"/>
  </w:num>
  <w:num w:numId="15" w16cid:durableId="1644311974">
    <w:abstractNumId w:val="30"/>
  </w:num>
  <w:num w:numId="16" w16cid:durableId="1232043084">
    <w:abstractNumId w:val="26"/>
  </w:num>
  <w:num w:numId="17" w16cid:durableId="1146583513">
    <w:abstractNumId w:val="21"/>
  </w:num>
  <w:num w:numId="18" w16cid:durableId="149637351">
    <w:abstractNumId w:val="7"/>
  </w:num>
  <w:num w:numId="19" w16cid:durableId="497039119">
    <w:abstractNumId w:val="40"/>
  </w:num>
  <w:num w:numId="20" w16cid:durableId="1059792211">
    <w:abstractNumId w:val="11"/>
  </w:num>
  <w:num w:numId="21" w16cid:durableId="431364767">
    <w:abstractNumId w:val="36"/>
  </w:num>
  <w:num w:numId="22" w16cid:durableId="992873119">
    <w:abstractNumId w:val="6"/>
  </w:num>
  <w:num w:numId="23" w16cid:durableId="213319699">
    <w:abstractNumId w:val="8"/>
  </w:num>
  <w:num w:numId="24" w16cid:durableId="1227961060">
    <w:abstractNumId w:val="10"/>
  </w:num>
  <w:num w:numId="25" w16cid:durableId="1215703902">
    <w:abstractNumId w:val="34"/>
  </w:num>
  <w:num w:numId="26" w16cid:durableId="82918791">
    <w:abstractNumId w:val="3"/>
  </w:num>
  <w:num w:numId="27" w16cid:durableId="578514923">
    <w:abstractNumId w:val="31"/>
  </w:num>
  <w:num w:numId="28" w16cid:durableId="1650861235">
    <w:abstractNumId w:val="15"/>
  </w:num>
  <w:num w:numId="29" w16cid:durableId="356469845">
    <w:abstractNumId w:val="14"/>
  </w:num>
  <w:num w:numId="30" w16cid:durableId="1198278229">
    <w:abstractNumId w:val="33"/>
  </w:num>
  <w:num w:numId="31" w16cid:durableId="1460222828">
    <w:abstractNumId w:val="29"/>
  </w:num>
  <w:num w:numId="32" w16cid:durableId="38869092">
    <w:abstractNumId w:val="20"/>
  </w:num>
  <w:num w:numId="33" w16cid:durableId="1463185247">
    <w:abstractNumId w:val="13"/>
  </w:num>
  <w:num w:numId="34" w16cid:durableId="1546213557">
    <w:abstractNumId w:val="32"/>
  </w:num>
  <w:num w:numId="35" w16cid:durableId="255865597">
    <w:abstractNumId w:val="18"/>
  </w:num>
  <w:num w:numId="36" w16cid:durableId="103157891">
    <w:abstractNumId w:val="9"/>
  </w:num>
  <w:num w:numId="37" w16cid:durableId="719285825">
    <w:abstractNumId w:val="39"/>
  </w:num>
  <w:num w:numId="38" w16cid:durableId="2049681">
    <w:abstractNumId w:val="16"/>
  </w:num>
  <w:num w:numId="39" w16cid:durableId="1754669865">
    <w:abstractNumId w:val="27"/>
  </w:num>
  <w:num w:numId="40" w16cid:durableId="578977723">
    <w:abstractNumId w:val="5"/>
  </w:num>
  <w:num w:numId="41" w16cid:durableId="764350140">
    <w:abstractNumId w:val="35"/>
  </w:num>
  <w:num w:numId="42" w16cid:durableId="173188615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hideSpellingError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fr-FR" w:vendorID="64" w:dllVersion="4096" w:nlCheck="1" w:checkStyle="0"/>
  <w:activeWritingStyle w:appName="MSWord" w:lang="pt-BR" w:vendorID="64" w:dllVersion="4096" w:nlCheck="1" w:checkStyle="0"/>
  <w:activeWritingStyle w:appName="MSWord" w:lang="es-ES" w:vendorID="64" w:dllVersion="4096" w:nlCheck="1" w:checkStyle="0"/>
  <w:activeWritingStyle w:appName="MSWord" w:lang="pl-PL" w:vendorID="64" w:dllVersion="4096" w:nlCheck="1" w:checkStyle="0"/>
  <w:activeWritingStyle w:appName="MSWord" w:lang="pt-PT" w:vendorID="64" w:dllVersion="409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4E1"/>
    <w:rsid w:val="0000003B"/>
    <w:rsid w:val="000100B7"/>
    <w:rsid w:val="00026298"/>
    <w:rsid w:val="00027BFB"/>
    <w:rsid w:val="00042730"/>
    <w:rsid w:val="00043846"/>
    <w:rsid w:val="00070D11"/>
    <w:rsid w:val="00071B06"/>
    <w:rsid w:val="00074120"/>
    <w:rsid w:val="000A0AAE"/>
    <w:rsid w:val="000A45FD"/>
    <w:rsid w:val="000B36B7"/>
    <w:rsid w:val="000B520A"/>
    <w:rsid w:val="000B7634"/>
    <w:rsid w:val="000D3A65"/>
    <w:rsid w:val="000E0C43"/>
    <w:rsid w:val="000E27AC"/>
    <w:rsid w:val="000F4858"/>
    <w:rsid w:val="000F4F92"/>
    <w:rsid w:val="00112965"/>
    <w:rsid w:val="00116608"/>
    <w:rsid w:val="001343F0"/>
    <w:rsid w:val="00165916"/>
    <w:rsid w:val="00170247"/>
    <w:rsid w:val="001859C7"/>
    <w:rsid w:val="00186AD5"/>
    <w:rsid w:val="00187DBE"/>
    <w:rsid w:val="00190AB1"/>
    <w:rsid w:val="0019629E"/>
    <w:rsid w:val="001971DD"/>
    <w:rsid w:val="001C129E"/>
    <w:rsid w:val="001C70CC"/>
    <w:rsid w:val="001D52C8"/>
    <w:rsid w:val="001D7CF9"/>
    <w:rsid w:val="001E2B9E"/>
    <w:rsid w:val="00202576"/>
    <w:rsid w:val="00210F55"/>
    <w:rsid w:val="002225B5"/>
    <w:rsid w:val="0025259B"/>
    <w:rsid w:val="00267DF1"/>
    <w:rsid w:val="00280BE1"/>
    <w:rsid w:val="002C2BE7"/>
    <w:rsid w:val="002F10D2"/>
    <w:rsid w:val="002F5F4A"/>
    <w:rsid w:val="003015BC"/>
    <w:rsid w:val="003138A6"/>
    <w:rsid w:val="003353BE"/>
    <w:rsid w:val="0034415D"/>
    <w:rsid w:val="003647D4"/>
    <w:rsid w:val="0036660B"/>
    <w:rsid w:val="00375495"/>
    <w:rsid w:val="00397D41"/>
    <w:rsid w:val="003A56CA"/>
    <w:rsid w:val="003D1351"/>
    <w:rsid w:val="003D71B6"/>
    <w:rsid w:val="003E2087"/>
    <w:rsid w:val="00404156"/>
    <w:rsid w:val="004110F1"/>
    <w:rsid w:val="00430936"/>
    <w:rsid w:val="0043235D"/>
    <w:rsid w:val="00432576"/>
    <w:rsid w:val="004339BE"/>
    <w:rsid w:val="00440596"/>
    <w:rsid w:val="00443B7F"/>
    <w:rsid w:val="00491E32"/>
    <w:rsid w:val="00494518"/>
    <w:rsid w:val="00495ACD"/>
    <w:rsid w:val="004B0992"/>
    <w:rsid w:val="004B3120"/>
    <w:rsid w:val="004C00EF"/>
    <w:rsid w:val="004C176A"/>
    <w:rsid w:val="00506010"/>
    <w:rsid w:val="0051625C"/>
    <w:rsid w:val="005213B7"/>
    <w:rsid w:val="00531752"/>
    <w:rsid w:val="0053352C"/>
    <w:rsid w:val="00543BD3"/>
    <w:rsid w:val="005455B0"/>
    <w:rsid w:val="005509EF"/>
    <w:rsid w:val="00560583"/>
    <w:rsid w:val="00584C3D"/>
    <w:rsid w:val="005978F0"/>
    <w:rsid w:val="005B18F6"/>
    <w:rsid w:val="005C0A66"/>
    <w:rsid w:val="005C3EA6"/>
    <w:rsid w:val="005D5540"/>
    <w:rsid w:val="00606752"/>
    <w:rsid w:val="00613F0F"/>
    <w:rsid w:val="006151BF"/>
    <w:rsid w:val="006253E7"/>
    <w:rsid w:val="00627B28"/>
    <w:rsid w:val="006314E1"/>
    <w:rsid w:val="00636AEC"/>
    <w:rsid w:val="00644FFF"/>
    <w:rsid w:val="00654F7C"/>
    <w:rsid w:val="0066199F"/>
    <w:rsid w:val="00663B4D"/>
    <w:rsid w:val="00665FD9"/>
    <w:rsid w:val="00683E1F"/>
    <w:rsid w:val="00690203"/>
    <w:rsid w:val="006A7735"/>
    <w:rsid w:val="006C168E"/>
    <w:rsid w:val="006C6876"/>
    <w:rsid w:val="006D56C1"/>
    <w:rsid w:val="006D5CDB"/>
    <w:rsid w:val="00704286"/>
    <w:rsid w:val="00704491"/>
    <w:rsid w:val="00751887"/>
    <w:rsid w:val="00761801"/>
    <w:rsid w:val="00785F56"/>
    <w:rsid w:val="00791804"/>
    <w:rsid w:val="007B2169"/>
    <w:rsid w:val="007C16FF"/>
    <w:rsid w:val="007D17B3"/>
    <w:rsid w:val="007E565E"/>
    <w:rsid w:val="008018A4"/>
    <w:rsid w:val="00802ADF"/>
    <w:rsid w:val="00842848"/>
    <w:rsid w:val="00871C66"/>
    <w:rsid w:val="0088070F"/>
    <w:rsid w:val="00881FEE"/>
    <w:rsid w:val="00883558"/>
    <w:rsid w:val="00885ABF"/>
    <w:rsid w:val="008A5632"/>
    <w:rsid w:val="008A60C3"/>
    <w:rsid w:val="008A6E71"/>
    <w:rsid w:val="008B29DA"/>
    <w:rsid w:val="008B4AC6"/>
    <w:rsid w:val="008C08BB"/>
    <w:rsid w:val="008E6378"/>
    <w:rsid w:val="008E6E12"/>
    <w:rsid w:val="0090247E"/>
    <w:rsid w:val="009123B4"/>
    <w:rsid w:val="00921DB3"/>
    <w:rsid w:val="00925A37"/>
    <w:rsid w:val="00941BA2"/>
    <w:rsid w:val="00944C2E"/>
    <w:rsid w:val="009662F2"/>
    <w:rsid w:val="009A1A0D"/>
    <w:rsid w:val="009A3D26"/>
    <w:rsid w:val="009B2F8A"/>
    <w:rsid w:val="009D2A02"/>
    <w:rsid w:val="009E19A8"/>
    <w:rsid w:val="009F7FDF"/>
    <w:rsid w:val="00A11506"/>
    <w:rsid w:val="00A30B84"/>
    <w:rsid w:val="00A5074F"/>
    <w:rsid w:val="00A54F3B"/>
    <w:rsid w:val="00A55C26"/>
    <w:rsid w:val="00A6109F"/>
    <w:rsid w:val="00A65081"/>
    <w:rsid w:val="00A778AB"/>
    <w:rsid w:val="00A9728C"/>
    <w:rsid w:val="00AA14A0"/>
    <w:rsid w:val="00AA2A65"/>
    <w:rsid w:val="00AB78B2"/>
    <w:rsid w:val="00AF3536"/>
    <w:rsid w:val="00B012EA"/>
    <w:rsid w:val="00B16253"/>
    <w:rsid w:val="00B354B0"/>
    <w:rsid w:val="00B6718D"/>
    <w:rsid w:val="00B9109E"/>
    <w:rsid w:val="00BB54D4"/>
    <w:rsid w:val="00BC44CF"/>
    <w:rsid w:val="00BD1D4D"/>
    <w:rsid w:val="00BD35EF"/>
    <w:rsid w:val="00BD4FF0"/>
    <w:rsid w:val="00BF3009"/>
    <w:rsid w:val="00C02B85"/>
    <w:rsid w:val="00C34122"/>
    <w:rsid w:val="00C446D5"/>
    <w:rsid w:val="00C76AC2"/>
    <w:rsid w:val="00C923AE"/>
    <w:rsid w:val="00C976C4"/>
    <w:rsid w:val="00CB4E5E"/>
    <w:rsid w:val="00CD5DCB"/>
    <w:rsid w:val="00D274CF"/>
    <w:rsid w:val="00D46B88"/>
    <w:rsid w:val="00D50AAD"/>
    <w:rsid w:val="00D5207D"/>
    <w:rsid w:val="00D57C22"/>
    <w:rsid w:val="00D64769"/>
    <w:rsid w:val="00D72923"/>
    <w:rsid w:val="00D7399C"/>
    <w:rsid w:val="00D930CB"/>
    <w:rsid w:val="00DD4E84"/>
    <w:rsid w:val="00DE31DB"/>
    <w:rsid w:val="00DE5717"/>
    <w:rsid w:val="00DE6B90"/>
    <w:rsid w:val="00DE7A5A"/>
    <w:rsid w:val="00E01415"/>
    <w:rsid w:val="00E04932"/>
    <w:rsid w:val="00E059A0"/>
    <w:rsid w:val="00E07816"/>
    <w:rsid w:val="00E156BC"/>
    <w:rsid w:val="00E179F5"/>
    <w:rsid w:val="00E23BBF"/>
    <w:rsid w:val="00E55652"/>
    <w:rsid w:val="00E61768"/>
    <w:rsid w:val="00E62894"/>
    <w:rsid w:val="00E647AC"/>
    <w:rsid w:val="00E84F60"/>
    <w:rsid w:val="00E8511E"/>
    <w:rsid w:val="00EC4D58"/>
    <w:rsid w:val="00EC5F9A"/>
    <w:rsid w:val="00ED15F6"/>
    <w:rsid w:val="00ED3AF2"/>
    <w:rsid w:val="00EE0D03"/>
    <w:rsid w:val="00EF21DB"/>
    <w:rsid w:val="00EF7BFD"/>
    <w:rsid w:val="00F14CFD"/>
    <w:rsid w:val="00F41DEF"/>
    <w:rsid w:val="00F53017"/>
    <w:rsid w:val="00F63F09"/>
    <w:rsid w:val="00F8252C"/>
    <w:rsid w:val="00F932AE"/>
    <w:rsid w:val="00F9735E"/>
    <w:rsid w:val="00FA4CED"/>
    <w:rsid w:val="00FC41DF"/>
    <w:rsid w:val="00FC4FBD"/>
    <w:rsid w:val="00FD028F"/>
    <w:rsid w:val="00FF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B83419"/>
  <w15:chartTrackingRefBased/>
  <w15:docId w15:val="{0D2F1C1B-5152-4F9A-8767-37D57488F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48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858"/>
  </w:style>
  <w:style w:type="paragraph" w:styleId="Footer">
    <w:name w:val="footer"/>
    <w:basedOn w:val="Normal"/>
    <w:link w:val="FooterChar"/>
    <w:uiPriority w:val="99"/>
    <w:unhideWhenUsed/>
    <w:rsid w:val="000F48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858"/>
  </w:style>
  <w:style w:type="paragraph" w:styleId="ListParagraph">
    <w:name w:val="List Paragraph"/>
    <w:basedOn w:val="Normal"/>
    <w:qFormat/>
    <w:rsid w:val="000F4858"/>
    <w:pPr>
      <w:ind w:left="720"/>
      <w:contextualSpacing/>
    </w:pPr>
  </w:style>
  <w:style w:type="paragraph" w:styleId="NoSpacing">
    <w:name w:val="No Spacing"/>
    <w:uiPriority w:val="1"/>
    <w:qFormat/>
    <w:rsid w:val="000F4858"/>
    <w:pPr>
      <w:spacing w:after="0" w:line="240" w:lineRule="auto"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2730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730"/>
    <w:rPr>
      <w:rFonts w:ascii="Tahoma" w:eastAsia="Calibri" w:hAnsi="Tahoma" w:cs="Times New Roman"/>
      <w:sz w:val="16"/>
      <w:szCs w:val="16"/>
      <w:lang w:val="x-none"/>
    </w:rPr>
  </w:style>
  <w:style w:type="paragraph" w:styleId="ListNumber2">
    <w:name w:val="List Number 2"/>
    <w:basedOn w:val="Normal"/>
    <w:rsid w:val="00042730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ubtleEmphasis">
    <w:name w:val="Subtle Emphasis"/>
    <w:uiPriority w:val="19"/>
    <w:qFormat/>
    <w:rsid w:val="00A11506"/>
    <w:rPr>
      <w:i/>
      <w:iCs/>
      <w:color w:val="404040"/>
    </w:rPr>
  </w:style>
  <w:style w:type="character" w:customStyle="1" w:styleId="bbtext">
    <w:name w:val="bbtext"/>
    <w:basedOn w:val="DefaultParagraphFont"/>
    <w:rsid w:val="00506010"/>
  </w:style>
  <w:style w:type="paragraph" w:customStyle="1" w:styleId="Default">
    <w:name w:val="Default"/>
    <w:rsid w:val="00F63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6C6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4041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41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41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41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415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4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24A76-2D33-452A-8D73-9C572BBA4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0723975441</dc:creator>
  <cp:keywords/>
  <dc:description/>
  <cp:lastModifiedBy>Delia Luca</cp:lastModifiedBy>
  <cp:revision>30</cp:revision>
  <dcterms:created xsi:type="dcterms:W3CDTF">2024-09-10T15:08:00Z</dcterms:created>
  <dcterms:modified xsi:type="dcterms:W3CDTF">2025-01-08T07:55:00Z</dcterms:modified>
</cp:coreProperties>
</file>